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561"/>
        <w:gridCol w:w="3670"/>
        <w:gridCol w:w="2875"/>
        <w:gridCol w:w="3874"/>
      </w:tblGrid>
      <w:tr w:rsidR="00E926C6" w14:paraId="52875E5B" w14:textId="77777777" w:rsidTr="00714EE5">
        <w:trPr>
          <w:trHeight w:val="370"/>
        </w:trPr>
        <w:tc>
          <w:tcPr>
            <w:tcW w:w="10980" w:type="dxa"/>
            <w:gridSpan w:val="4"/>
            <w:tcBorders>
              <w:top w:val="single" w:sz="8" w:space="0" w:color="auto"/>
              <w:left w:val="single" w:sz="8" w:space="0" w:color="auto"/>
              <w:bottom w:val="single" w:sz="8" w:space="0" w:color="auto"/>
              <w:right w:val="single" w:sz="8" w:space="0" w:color="auto"/>
            </w:tcBorders>
          </w:tcPr>
          <w:p w14:paraId="7348FFB9" w14:textId="551FA65B" w:rsidR="00E926C6" w:rsidRDefault="003E32E3" w:rsidP="00FD28B5">
            <w:pPr>
              <w:pStyle w:val="Heading3"/>
              <w:rPr>
                <w:b w:val="0"/>
              </w:rPr>
            </w:pPr>
            <w:r>
              <w:t xml:space="preserve">PHASE II MS4 ANNUAL REPORT for Permit Year: </w:t>
            </w:r>
            <w:r>
              <w:fldChar w:fldCharType="begin">
                <w:ffData>
                  <w:name w:val="Check3"/>
                  <w:enabled/>
                  <w:calcOnExit w:val="0"/>
                  <w:checkBox>
                    <w:sizeAuto/>
                    <w:default w:val="0"/>
                  </w:checkBox>
                </w:ffData>
              </w:fldChar>
            </w:r>
            <w:bookmarkStart w:id="0" w:name="Check3"/>
            <w:r>
              <w:instrText xml:space="preserve"> FORMCHECKBOX </w:instrText>
            </w:r>
            <w:r w:rsidR="009C0A96">
              <w:fldChar w:fldCharType="separate"/>
            </w:r>
            <w:r>
              <w:fldChar w:fldCharType="end"/>
            </w:r>
            <w:bookmarkEnd w:id="0"/>
            <w:r>
              <w:t xml:space="preserve"> 1   </w:t>
            </w:r>
            <w:r w:rsidR="00714EE5">
              <w:fldChar w:fldCharType="begin">
                <w:ffData>
                  <w:name w:val="Check4"/>
                  <w:enabled/>
                  <w:calcOnExit w:val="0"/>
                  <w:checkBox>
                    <w:sizeAuto/>
                    <w:default w:val="1"/>
                  </w:checkBox>
                </w:ffData>
              </w:fldChar>
            </w:r>
            <w:bookmarkStart w:id="1" w:name="Check4"/>
            <w:r w:rsidR="00714EE5">
              <w:instrText xml:space="preserve"> FORMCHECKBOX </w:instrText>
            </w:r>
            <w:r w:rsidR="009C0A96">
              <w:fldChar w:fldCharType="separate"/>
            </w:r>
            <w:r w:rsidR="00714EE5">
              <w:fldChar w:fldCharType="end"/>
            </w:r>
            <w:bookmarkEnd w:id="1"/>
            <w:r>
              <w:t xml:space="preserve">  2   </w:t>
            </w:r>
            <w:r>
              <w:fldChar w:fldCharType="begin">
                <w:ffData>
                  <w:name w:val="Check5"/>
                  <w:enabled/>
                  <w:calcOnExit w:val="0"/>
                  <w:checkBox>
                    <w:sizeAuto/>
                    <w:default w:val="0"/>
                  </w:checkBox>
                </w:ffData>
              </w:fldChar>
            </w:r>
            <w:bookmarkStart w:id="2" w:name="Check5"/>
            <w:r>
              <w:instrText xml:space="preserve"> FORMCHECKBOX </w:instrText>
            </w:r>
            <w:r w:rsidR="009C0A96">
              <w:fldChar w:fldCharType="separate"/>
            </w:r>
            <w:r>
              <w:fldChar w:fldCharType="end"/>
            </w:r>
            <w:bookmarkEnd w:id="2"/>
            <w:r>
              <w:t xml:space="preserve">  3  </w:t>
            </w:r>
            <w:r>
              <w:fldChar w:fldCharType="begin">
                <w:ffData>
                  <w:name w:val="Check5"/>
                  <w:enabled/>
                  <w:calcOnExit w:val="0"/>
                  <w:checkBox>
                    <w:sizeAuto/>
                    <w:default w:val="0"/>
                  </w:checkBox>
                </w:ffData>
              </w:fldChar>
            </w:r>
            <w:r>
              <w:instrText xml:space="preserve"> FORMCHECKBOX </w:instrText>
            </w:r>
            <w:r w:rsidR="009C0A96">
              <w:fldChar w:fldCharType="separate"/>
            </w:r>
            <w:r>
              <w:fldChar w:fldCharType="end"/>
            </w:r>
            <w:r>
              <w:t xml:space="preserve">  4  </w:t>
            </w:r>
            <w:r>
              <w:fldChar w:fldCharType="begin">
                <w:ffData>
                  <w:name w:val="Check5"/>
                  <w:enabled/>
                  <w:calcOnExit w:val="0"/>
                  <w:checkBox>
                    <w:sizeAuto/>
                    <w:default w:val="0"/>
                  </w:checkBox>
                </w:ffData>
              </w:fldChar>
            </w:r>
            <w:r>
              <w:instrText xml:space="preserve"> FORMCHECKBOX </w:instrText>
            </w:r>
            <w:r w:rsidR="009C0A96">
              <w:fldChar w:fldCharType="separate"/>
            </w:r>
            <w:r>
              <w:fldChar w:fldCharType="end"/>
            </w:r>
            <w:r>
              <w:t xml:space="preserve">  5     Other: ___________________</w:t>
            </w:r>
            <w:r>
              <w:tab/>
            </w:r>
          </w:p>
        </w:tc>
      </w:tr>
      <w:tr w:rsidR="00E926C6" w14:paraId="27C0F2E4" w14:textId="77777777" w:rsidTr="00714EE5">
        <w:trPr>
          <w:trHeight w:val="4860"/>
        </w:trPr>
        <w:tc>
          <w:tcPr>
            <w:tcW w:w="10980" w:type="dxa"/>
            <w:gridSpan w:val="4"/>
            <w:tcBorders>
              <w:top w:val="single" w:sz="8" w:space="0" w:color="auto"/>
              <w:left w:val="single" w:sz="8" w:space="0" w:color="auto"/>
              <w:bottom w:val="nil"/>
              <w:right w:val="single" w:sz="8" w:space="0" w:color="auto"/>
            </w:tcBorders>
          </w:tcPr>
          <w:p w14:paraId="2E3BB688" w14:textId="77777777" w:rsidR="00E926C6" w:rsidRDefault="003E32E3">
            <w:pPr>
              <w:tabs>
                <w:tab w:val="left" w:pos="360"/>
                <w:tab w:val="left" w:pos="1080"/>
                <w:tab w:val="left" w:pos="6210"/>
              </w:tabs>
              <w:spacing w:before="40"/>
              <w:jc w:val="both"/>
              <w:rPr>
                <w:rFonts w:ascii="Arial" w:hAnsi="Arial"/>
                <w:sz w:val="20"/>
              </w:rPr>
            </w:pPr>
            <w:r>
              <w:rPr>
                <w:rFonts w:ascii="Arial" w:hAnsi="Arial"/>
                <w:sz w:val="20"/>
              </w:rPr>
              <w:t>Instructions for completing this form:</w:t>
            </w:r>
          </w:p>
          <w:p w14:paraId="43D64158" w14:textId="77777777" w:rsidR="00E926C6" w:rsidRDefault="00E926C6">
            <w:pPr>
              <w:tabs>
                <w:tab w:val="left" w:pos="360"/>
                <w:tab w:val="left" w:pos="1080"/>
                <w:tab w:val="left" w:pos="6210"/>
              </w:tabs>
              <w:spacing w:before="40"/>
              <w:jc w:val="both"/>
              <w:rPr>
                <w:rFonts w:ascii="Arial" w:hAnsi="Arial"/>
                <w:sz w:val="20"/>
              </w:rPr>
            </w:pPr>
          </w:p>
          <w:p w14:paraId="0D95A0D1" w14:textId="77777777" w:rsidR="00E926C6" w:rsidRDefault="003E32E3">
            <w:pPr>
              <w:numPr>
                <w:ilvl w:val="0"/>
                <w:numId w:val="1"/>
              </w:numPr>
              <w:tabs>
                <w:tab w:val="num" w:pos="450"/>
              </w:tabs>
              <w:spacing w:after="80"/>
              <w:jc w:val="both"/>
              <w:rPr>
                <w:rFonts w:ascii="Arial" w:hAnsi="Arial"/>
                <w:b/>
                <w:sz w:val="20"/>
              </w:rPr>
            </w:pPr>
            <w:r>
              <w:rPr>
                <w:rFonts w:ascii="Arial" w:hAnsi="Arial"/>
                <w:sz w:val="20"/>
              </w:rPr>
              <w:t>Complete Sections I through V and submit to the Department to fulfill the annual reporting requirement under the Generic Permit for Discharge of Stormwater from Phase II Municipal Separate Storm Sewer Systems, Rule 62-621.300(7)(a), F.A.C.</w:t>
            </w:r>
          </w:p>
          <w:p w14:paraId="40472F38" w14:textId="77777777" w:rsidR="00E926C6" w:rsidRDefault="003E32E3">
            <w:pPr>
              <w:numPr>
                <w:ilvl w:val="0"/>
                <w:numId w:val="1"/>
              </w:numPr>
              <w:tabs>
                <w:tab w:val="num" w:pos="450"/>
              </w:tabs>
              <w:spacing w:after="80"/>
              <w:jc w:val="both"/>
              <w:rPr>
                <w:rFonts w:ascii="Arial" w:hAnsi="Arial"/>
                <w:b/>
                <w:sz w:val="20"/>
              </w:rPr>
            </w:pPr>
            <w:r>
              <w:rPr>
                <w:rFonts w:ascii="Arial" w:hAnsi="Arial"/>
                <w:sz w:val="20"/>
              </w:rPr>
              <w:t xml:space="preserve">The numbering and references to Best Management Practices (BMPs) on the Annual Report Form should reflect the information given in the MS4’s Notice of Intent (NOI) form previously submitted to the Department.  </w:t>
            </w:r>
            <w:r>
              <w:rPr>
                <w:rFonts w:ascii="Arial" w:hAnsi="Arial"/>
                <w:b/>
                <w:sz w:val="20"/>
              </w:rPr>
              <w:t xml:space="preserve">PLEASE REFER TO ORIGINAL AND APPROVED PHASE II MS4 NOI SUBMITTAL WHILE COMPLETING SECTION II OF THIS FORM.  </w:t>
            </w:r>
            <w:r>
              <w:rPr>
                <w:rFonts w:ascii="Arial" w:hAnsi="Arial"/>
                <w:sz w:val="20"/>
              </w:rPr>
              <w:t>Proposed changes to the approved SWMP shall be indicated in Section III of this form.</w:t>
            </w:r>
          </w:p>
          <w:p w14:paraId="05EB4127" w14:textId="77777777" w:rsidR="00E926C6" w:rsidRDefault="003E32E3">
            <w:pPr>
              <w:numPr>
                <w:ilvl w:val="0"/>
                <w:numId w:val="1"/>
              </w:numPr>
              <w:tabs>
                <w:tab w:val="num" w:pos="450"/>
              </w:tabs>
              <w:spacing w:after="80"/>
              <w:jc w:val="both"/>
              <w:rPr>
                <w:rFonts w:ascii="Arial" w:hAnsi="Arial"/>
                <w:sz w:val="20"/>
              </w:rPr>
            </w:pPr>
            <w:r>
              <w:rPr>
                <w:rFonts w:ascii="Arial" w:hAnsi="Arial"/>
                <w:sz w:val="20"/>
              </w:rPr>
              <w:t>When complete, submit this Annual Report form to the following address:</w:t>
            </w:r>
          </w:p>
          <w:p w14:paraId="2D2F256C" w14:textId="77777777" w:rsidR="00E926C6" w:rsidRDefault="003E32E3">
            <w:pPr>
              <w:spacing w:after="80"/>
              <w:ind w:left="1440"/>
              <w:jc w:val="both"/>
              <w:rPr>
                <w:rFonts w:ascii="Arial" w:hAnsi="Arial"/>
                <w:sz w:val="20"/>
              </w:rPr>
            </w:pPr>
            <w:r>
              <w:rPr>
                <w:rFonts w:ascii="Arial" w:hAnsi="Arial"/>
                <w:sz w:val="20"/>
              </w:rPr>
              <w:t>NPDES Stormwater Section</w:t>
            </w:r>
          </w:p>
          <w:p w14:paraId="04BB792E" w14:textId="77777777" w:rsidR="00E926C6" w:rsidRDefault="003E32E3">
            <w:pPr>
              <w:spacing w:after="80"/>
              <w:ind w:left="1440"/>
              <w:jc w:val="both"/>
              <w:rPr>
                <w:rFonts w:ascii="Arial" w:hAnsi="Arial"/>
                <w:sz w:val="20"/>
              </w:rPr>
            </w:pPr>
            <w:r>
              <w:rPr>
                <w:rFonts w:ascii="Arial" w:hAnsi="Arial"/>
                <w:sz w:val="20"/>
              </w:rPr>
              <w:t>Florida Department of Environmental Protection</w:t>
            </w:r>
          </w:p>
          <w:p w14:paraId="27247E21" w14:textId="77777777" w:rsidR="00E926C6" w:rsidRDefault="003E32E3">
            <w:pPr>
              <w:spacing w:after="80"/>
              <w:ind w:left="1440"/>
              <w:jc w:val="both"/>
              <w:rPr>
                <w:rFonts w:ascii="Arial" w:hAnsi="Arial"/>
                <w:sz w:val="20"/>
              </w:rPr>
            </w:pPr>
            <w:r>
              <w:rPr>
                <w:rFonts w:ascii="Arial" w:hAnsi="Arial"/>
                <w:sz w:val="20"/>
              </w:rPr>
              <w:t>2600 Blair Stone Road</w:t>
            </w:r>
          </w:p>
          <w:p w14:paraId="3E07761B" w14:textId="77777777" w:rsidR="00E926C6" w:rsidRDefault="003E32E3">
            <w:pPr>
              <w:spacing w:after="80"/>
              <w:ind w:left="1440"/>
              <w:jc w:val="both"/>
              <w:rPr>
                <w:rFonts w:ascii="Arial" w:hAnsi="Arial"/>
                <w:sz w:val="20"/>
              </w:rPr>
            </w:pPr>
            <w:r>
              <w:rPr>
                <w:rFonts w:ascii="Arial" w:hAnsi="Arial"/>
                <w:sz w:val="20"/>
              </w:rPr>
              <w:t xml:space="preserve">M.S. </w:t>
            </w:r>
            <w:r w:rsidR="001E7A2C">
              <w:rPr>
                <w:rFonts w:ascii="Arial" w:hAnsi="Arial"/>
                <w:sz w:val="20"/>
              </w:rPr>
              <w:t>3585</w:t>
            </w:r>
          </w:p>
          <w:p w14:paraId="3F4AB38A" w14:textId="77777777" w:rsidR="00E926C6" w:rsidRDefault="003E32E3">
            <w:pPr>
              <w:spacing w:after="80"/>
              <w:ind w:left="1440"/>
              <w:jc w:val="both"/>
              <w:rPr>
                <w:rFonts w:ascii="Arial" w:hAnsi="Arial"/>
                <w:sz w:val="20"/>
              </w:rPr>
            </w:pPr>
            <w:r>
              <w:rPr>
                <w:rFonts w:ascii="Arial" w:hAnsi="Arial"/>
                <w:sz w:val="20"/>
              </w:rPr>
              <w:t xml:space="preserve">Tallahassee, FL 32399-2400.  </w:t>
            </w:r>
          </w:p>
          <w:p w14:paraId="2FD684C8" w14:textId="77777777" w:rsidR="00E926C6" w:rsidRDefault="00E926C6">
            <w:pPr>
              <w:spacing w:after="80"/>
              <w:jc w:val="both"/>
              <w:rPr>
                <w:rFonts w:ascii="Arial" w:hAnsi="Arial"/>
                <w:sz w:val="20"/>
              </w:rPr>
            </w:pPr>
          </w:p>
          <w:p w14:paraId="53B0C9B7" w14:textId="77777777" w:rsidR="00E926C6" w:rsidRDefault="003E32E3">
            <w:pPr>
              <w:numPr>
                <w:ilvl w:val="0"/>
                <w:numId w:val="6"/>
              </w:numPr>
              <w:tabs>
                <w:tab w:val="clear" w:pos="360"/>
                <w:tab w:val="num" w:pos="-180"/>
              </w:tabs>
              <w:spacing w:after="80"/>
              <w:ind w:left="432" w:hanging="72"/>
              <w:jc w:val="both"/>
              <w:rPr>
                <w:rFonts w:ascii="Arial" w:hAnsi="Arial"/>
                <w:sz w:val="20"/>
              </w:rPr>
            </w:pPr>
            <w:r>
              <w:rPr>
                <w:rFonts w:ascii="Arial" w:hAnsi="Arial"/>
                <w:sz w:val="20"/>
              </w:rPr>
              <w:t xml:space="preserve">  Do </w:t>
            </w:r>
            <w:r>
              <w:rPr>
                <w:rFonts w:ascii="Arial" w:hAnsi="Arial"/>
                <w:b/>
                <w:sz w:val="20"/>
                <w:u w:val="single"/>
              </w:rPr>
              <w:t>NOT</w:t>
            </w:r>
            <w:r>
              <w:rPr>
                <w:rFonts w:ascii="Arial" w:hAnsi="Arial"/>
                <w:sz w:val="20"/>
              </w:rPr>
              <w:t xml:space="preserve"> include any attachments </w:t>
            </w:r>
            <w:r>
              <w:rPr>
                <w:rFonts w:ascii="Arial" w:hAnsi="Arial"/>
                <w:b/>
                <w:sz w:val="20"/>
              </w:rPr>
              <w:t>EXCEPT</w:t>
            </w:r>
            <w:r>
              <w:rPr>
                <w:rFonts w:ascii="Arial" w:hAnsi="Arial"/>
                <w:sz w:val="20"/>
              </w:rPr>
              <w:t xml:space="preserve"> for Monitoring Data in Section IV, if applicable.</w:t>
            </w:r>
          </w:p>
          <w:p w14:paraId="4037623F" w14:textId="77777777" w:rsidR="00E926C6" w:rsidRDefault="00E926C6">
            <w:pPr>
              <w:spacing w:after="80"/>
              <w:ind w:hanging="480"/>
              <w:rPr>
                <w:rFonts w:ascii="Arial" w:hAnsi="Arial"/>
                <w:sz w:val="20"/>
              </w:rPr>
            </w:pPr>
          </w:p>
        </w:tc>
      </w:tr>
      <w:tr w:rsidR="00E926C6" w14:paraId="27E7A240" w14:textId="77777777" w:rsidTr="0071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432"/>
        </w:trPr>
        <w:tc>
          <w:tcPr>
            <w:tcW w:w="10980" w:type="dxa"/>
            <w:gridSpan w:val="4"/>
            <w:tcBorders>
              <w:top w:val="single" w:sz="8" w:space="0" w:color="auto"/>
              <w:left w:val="single" w:sz="8" w:space="0" w:color="auto"/>
              <w:bottom w:val="single" w:sz="8" w:space="0" w:color="auto"/>
              <w:right w:val="single" w:sz="8" w:space="0" w:color="auto"/>
            </w:tcBorders>
            <w:shd w:val="clear" w:color="auto" w:fill="000000"/>
            <w:vAlign w:val="center"/>
          </w:tcPr>
          <w:p w14:paraId="3032CCCD" w14:textId="77777777" w:rsidR="00E926C6" w:rsidRDefault="003E32E3">
            <w:pPr>
              <w:pStyle w:val="Heading2"/>
              <w:rPr>
                <w:b w:val="0"/>
                <w:sz w:val="20"/>
              </w:rPr>
            </w:pPr>
            <w:proofErr w:type="gramStart"/>
            <w:r>
              <w:rPr>
                <w:b w:val="0"/>
                <w:sz w:val="20"/>
              </w:rPr>
              <w:t>SECTION  I.</w:t>
            </w:r>
            <w:proofErr w:type="gramEnd"/>
            <w:r>
              <w:rPr>
                <w:b w:val="0"/>
                <w:sz w:val="20"/>
              </w:rPr>
              <w:tab/>
              <w:t>PHASE II MS4 OPERATOR INFORMATION</w:t>
            </w:r>
          </w:p>
        </w:tc>
      </w:tr>
      <w:tr w:rsidR="00E926C6" w14:paraId="76D3B284" w14:textId="77777777" w:rsidTr="0071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46"/>
        </w:trPr>
        <w:tc>
          <w:tcPr>
            <w:tcW w:w="561" w:type="dxa"/>
            <w:tcBorders>
              <w:top w:val="single" w:sz="8" w:space="0" w:color="auto"/>
              <w:left w:val="single" w:sz="8" w:space="0" w:color="auto"/>
              <w:bottom w:val="single" w:sz="8" w:space="0" w:color="auto"/>
            </w:tcBorders>
            <w:shd w:val="clear" w:color="auto" w:fill="C0C0C0"/>
          </w:tcPr>
          <w:p w14:paraId="7C48398D" w14:textId="77777777" w:rsidR="00E926C6" w:rsidRDefault="003E32E3">
            <w:pPr>
              <w:spacing w:before="40"/>
              <w:jc w:val="center"/>
              <w:rPr>
                <w:rFonts w:ascii="Arial" w:hAnsi="Arial"/>
                <w:b/>
                <w:sz w:val="18"/>
              </w:rPr>
            </w:pPr>
            <w:r>
              <w:rPr>
                <w:rFonts w:ascii="Arial" w:hAnsi="Arial"/>
                <w:b/>
                <w:sz w:val="18"/>
              </w:rPr>
              <w:t>A.</w:t>
            </w:r>
          </w:p>
        </w:tc>
        <w:tc>
          <w:tcPr>
            <w:tcW w:w="10419" w:type="dxa"/>
            <w:gridSpan w:val="3"/>
            <w:tcBorders>
              <w:top w:val="single" w:sz="8" w:space="0" w:color="auto"/>
              <w:bottom w:val="single" w:sz="8" w:space="0" w:color="auto"/>
              <w:right w:val="single" w:sz="8" w:space="0" w:color="auto"/>
            </w:tcBorders>
            <w:vAlign w:val="bottom"/>
          </w:tcPr>
          <w:p w14:paraId="79D4E149" w14:textId="6F91C1FA" w:rsidR="00E926C6" w:rsidRDefault="003E32E3">
            <w:pPr>
              <w:rPr>
                <w:rFonts w:ascii="Arial" w:hAnsi="Arial"/>
                <w:b/>
                <w:sz w:val="20"/>
              </w:rPr>
            </w:pPr>
            <w:r>
              <w:rPr>
                <w:rFonts w:ascii="Arial" w:hAnsi="Arial"/>
                <w:sz w:val="20"/>
              </w:rPr>
              <w:t>Name of the Phase II MS4 Operator:</w:t>
            </w:r>
            <w:r w:rsidR="00714EE5">
              <w:rPr>
                <w:rFonts w:ascii="Arial" w:hAnsi="Arial"/>
                <w:sz w:val="20"/>
              </w:rPr>
              <w:t xml:space="preserve">  City of Panama City Beach</w:t>
            </w:r>
          </w:p>
        </w:tc>
      </w:tr>
      <w:tr w:rsidR="00E926C6" w14:paraId="24E07EF4" w14:textId="77777777" w:rsidTr="0071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46"/>
        </w:trPr>
        <w:tc>
          <w:tcPr>
            <w:tcW w:w="561" w:type="dxa"/>
            <w:tcBorders>
              <w:top w:val="single" w:sz="8" w:space="0" w:color="auto"/>
              <w:left w:val="single" w:sz="8" w:space="0" w:color="auto"/>
              <w:bottom w:val="single" w:sz="8" w:space="0" w:color="auto"/>
            </w:tcBorders>
            <w:shd w:val="clear" w:color="auto" w:fill="C0C0C0"/>
          </w:tcPr>
          <w:p w14:paraId="32745BAE" w14:textId="77777777" w:rsidR="00E926C6" w:rsidRDefault="003E32E3">
            <w:pPr>
              <w:spacing w:before="40"/>
              <w:jc w:val="center"/>
              <w:rPr>
                <w:rFonts w:ascii="Arial" w:hAnsi="Arial"/>
                <w:b/>
                <w:sz w:val="18"/>
              </w:rPr>
            </w:pPr>
            <w:r>
              <w:rPr>
                <w:rFonts w:ascii="Arial" w:hAnsi="Arial"/>
                <w:b/>
                <w:sz w:val="18"/>
              </w:rPr>
              <w:t>B.</w:t>
            </w:r>
          </w:p>
        </w:tc>
        <w:tc>
          <w:tcPr>
            <w:tcW w:w="10419" w:type="dxa"/>
            <w:gridSpan w:val="3"/>
            <w:tcBorders>
              <w:top w:val="single" w:sz="8" w:space="0" w:color="auto"/>
              <w:bottom w:val="single" w:sz="8" w:space="0" w:color="auto"/>
              <w:right w:val="single" w:sz="8" w:space="0" w:color="auto"/>
            </w:tcBorders>
            <w:vAlign w:val="bottom"/>
          </w:tcPr>
          <w:p w14:paraId="34EDE114" w14:textId="0A1EB423" w:rsidR="00E926C6" w:rsidRDefault="003E32E3">
            <w:pPr>
              <w:rPr>
                <w:rFonts w:ascii="Arial" w:hAnsi="Arial"/>
                <w:b/>
                <w:sz w:val="20"/>
              </w:rPr>
            </w:pPr>
            <w:r>
              <w:rPr>
                <w:rFonts w:ascii="Arial" w:hAnsi="Arial"/>
                <w:sz w:val="20"/>
              </w:rPr>
              <w:t>Name of the Phase II MS4 Responsible Authority:</w:t>
            </w:r>
            <w:r w:rsidR="00714EE5">
              <w:rPr>
                <w:rFonts w:ascii="Arial" w:hAnsi="Arial"/>
                <w:b/>
                <w:sz w:val="20"/>
              </w:rPr>
              <w:t xml:space="preserve">  Drew Whitman</w:t>
            </w:r>
          </w:p>
        </w:tc>
      </w:tr>
      <w:tr w:rsidR="00E926C6" w14:paraId="04F9737A" w14:textId="77777777" w:rsidTr="0071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46"/>
        </w:trPr>
        <w:tc>
          <w:tcPr>
            <w:tcW w:w="561" w:type="dxa"/>
            <w:tcBorders>
              <w:top w:val="single" w:sz="8" w:space="0" w:color="auto"/>
              <w:left w:val="single" w:sz="8" w:space="0" w:color="auto"/>
              <w:bottom w:val="single" w:sz="8" w:space="0" w:color="auto"/>
            </w:tcBorders>
            <w:shd w:val="clear" w:color="auto" w:fill="C0C0C0"/>
          </w:tcPr>
          <w:p w14:paraId="53732371" w14:textId="77777777" w:rsidR="00E926C6" w:rsidRDefault="00E926C6">
            <w:pPr>
              <w:tabs>
                <w:tab w:val="num" w:pos="360"/>
              </w:tabs>
              <w:spacing w:before="40"/>
              <w:jc w:val="center"/>
              <w:rPr>
                <w:rFonts w:ascii="Arial" w:hAnsi="Arial"/>
                <w:b/>
                <w:sz w:val="18"/>
              </w:rPr>
            </w:pPr>
          </w:p>
        </w:tc>
        <w:tc>
          <w:tcPr>
            <w:tcW w:w="10419" w:type="dxa"/>
            <w:gridSpan w:val="3"/>
            <w:tcBorders>
              <w:top w:val="single" w:sz="8" w:space="0" w:color="auto"/>
              <w:bottom w:val="single" w:sz="8" w:space="0" w:color="auto"/>
              <w:right w:val="single" w:sz="8" w:space="0" w:color="auto"/>
            </w:tcBorders>
            <w:vAlign w:val="bottom"/>
          </w:tcPr>
          <w:p w14:paraId="032386DD" w14:textId="1EFD9F29" w:rsidR="00E926C6" w:rsidRDefault="003E32E3">
            <w:pPr>
              <w:tabs>
                <w:tab w:val="num" w:pos="360"/>
              </w:tabs>
              <w:rPr>
                <w:rFonts w:ascii="Arial" w:hAnsi="Arial"/>
                <w:b/>
                <w:sz w:val="20"/>
              </w:rPr>
            </w:pPr>
            <w:r>
              <w:rPr>
                <w:rFonts w:ascii="Arial" w:hAnsi="Arial"/>
                <w:sz w:val="20"/>
              </w:rPr>
              <w:t>Title:</w:t>
            </w:r>
            <w:r>
              <w:rPr>
                <w:rFonts w:ascii="Arial" w:hAnsi="Arial"/>
                <w:b/>
                <w:sz w:val="20"/>
              </w:rPr>
              <w:t xml:space="preserve"> </w:t>
            </w:r>
            <w:r w:rsidR="00714EE5">
              <w:rPr>
                <w:rFonts w:ascii="Arial" w:hAnsi="Arial"/>
                <w:b/>
                <w:sz w:val="20"/>
              </w:rPr>
              <w:t>City Manager</w:t>
            </w:r>
          </w:p>
        </w:tc>
      </w:tr>
      <w:tr w:rsidR="00714EE5" w14:paraId="3324CD97" w14:textId="77777777" w:rsidTr="0071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46"/>
        </w:trPr>
        <w:tc>
          <w:tcPr>
            <w:tcW w:w="561" w:type="dxa"/>
            <w:tcBorders>
              <w:top w:val="single" w:sz="8" w:space="0" w:color="auto"/>
              <w:left w:val="single" w:sz="8" w:space="0" w:color="auto"/>
              <w:bottom w:val="single" w:sz="8" w:space="0" w:color="auto"/>
            </w:tcBorders>
            <w:shd w:val="clear" w:color="auto" w:fill="C0C0C0"/>
          </w:tcPr>
          <w:p w14:paraId="70CFC2B9" w14:textId="77777777" w:rsidR="00714EE5" w:rsidRDefault="00714EE5" w:rsidP="00714EE5">
            <w:pPr>
              <w:tabs>
                <w:tab w:val="num" w:pos="360"/>
              </w:tabs>
              <w:spacing w:before="40"/>
              <w:jc w:val="center"/>
              <w:rPr>
                <w:rFonts w:ascii="Arial" w:hAnsi="Arial"/>
                <w:b/>
                <w:sz w:val="18"/>
              </w:rPr>
            </w:pPr>
          </w:p>
        </w:tc>
        <w:tc>
          <w:tcPr>
            <w:tcW w:w="10419" w:type="dxa"/>
            <w:gridSpan w:val="3"/>
            <w:tcBorders>
              <w:top w:val="single" w:sz="8" w:space="0" w:color="auto"/>
              <w:bottom w:val="single" w:sz="8" w:space="0" w:color="auto"/>
              <w:right w:val="single" w:sz="8" w:space="0" w:color="auto"/>
            </w:tcBorders>
            <w:vAlign w:val="bottom"/>
          </w:tcPr>
          <w:p w14:paraId="6D6E14E7" w14:textId="681FC3D8" w:rsidR="00714EE5" w:rsidRDefault="00714EE5" w:rsidP="00714EE5">
            <w:pPr>
              <w:tabs>
                <w:tab w:val="num" w:pos="360"/>
              </w:tabs>
              <w:rPr>
                <w:rFonts w:ascii="Arial" w:hAnsi="Arial"/>
                <w:b/>
                <w:sz w:val="20"/>
              </w:rPr>
            </w:pPr>
            <w:r w:rsidRPr="0073426A">
              <w:rPr>
                <w:rFonts w:ascii="Arial" w:hAnsi="Arial" w:cs="Arial"/>
                <w:sz w:val="20"/>
              </w:rPr>
              <w:t>Mailing Address:</w:t>
            </w:r>
            <w:r w:rsidRPr="0073426A">
              <w:rPr>
                <w:rFonts w:ascii="Arial" w:hAnsi="Arial" w:cs="Arial"/>
                <w:b/>
                <w:sz w:val="20"/>
              </w:rPr>
              <w:t xml:space="preserve"> 17007 Panama City Beach Parkway</w:t>
            </w:r>
          </w:p>
        </w:tc>
      </w:tr>
      <w:tr w:rsidR="00714EE5" w14:paraId="65CF562C" w14:textId="77777777" w:rsidTr="0071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46"/>
        </w:trPr>
        <w:tc>
          <w:tcPr>
            <w:tcW w:w="561" w:type="dxa"/>
            <w:tcBorders>
              <w:top w:val="single" w:sz="8" w:space="0" w:color="auto"/>
              <w:left w:val="single" w:sz="8" w:space="0" w:color="auto"/>
              <w:bottom w:val="single" w:sz="8" w:space="0" w:color="auto"/>
            </w:tcBorders>
            <w:shd w:val="clear" w:color="auto" w:fill="C0C0C0"/>
          </w:tcPr>
          <w:p w14:paraId="25EFF472" w14:textId="77777777" w:rsidR="00714EE5" w:rsidRDefault="00714EE5" w:rsidP="00714EE5">
            <w:pPr>
              <w:tabs>
                <w:tab w:val="num" w:pos="360"/>
              </w:tabs>
              <w:spacing w:before="40"/>
              <w:jc w:val="center"/>
              <w:rPr>
                <w:rFonts w:ascii="Arial" w:hAnsi="Arial"/>
                <w:b/>
                <w:sz w:val="18"/>
              </w:rPr>
            </w:pPr>
          </w:p>
        </w:tc>
        <w:tc>
          <w:tcPr>
            <w:tcW w:w="3670" w:type="dxa"/>
            <w:tcBorders>
              <w:top w:val="single" w:sz="8" w:space="0" w:color="auto"/>
              <w:bottom w:val="single" w:sz="8" w:space="0" w:color="auto"/>
            </w:tcBorders>
            <w:vAlign w:val="bottom"/>
          </w:tcPr>
          <w:p w14:paraId="0181840C" w14:textId="66F2DF5D" w:rsidR="00714EE5" w:rsidRDefault="00714EE5" w:rsidP="00714EE5">
            <w:pPr>
              <w:tabs>
                <w:tab w:val="num" w:pos="360"/>
              </w:tabs>
              <w:rPr>
                <w:rFonts w:ascii="Arial" w:hAnsi="Arial"/>
                <w:b/>
                <w:sz w:val="20"/>
              </w:rPr>
            </w:pPr>
            <w:r>
              <w:rPr>
                <w:rFonts w:ascii="Arial" w:hAnsi="Arial"/>
                <w:sz w:val="20"/>
              </w:rPr>
              <w:t>City:</w:t>
            </w:r>
            <w:r>
              <w:rPr>
                <w:rFonts w:ascii="Arial" w:hAnsi="Arial"/>
                <w:b/>
                <w:sz w:val="20"/>
              </w:rPr>
              <w:t xml:space="preserve"> </w:t>
            </w:r>
            <w:r w:rsidRPr="0073426A">
              <w:rPr>
                <w:rFonts w:ascii="Arial" w:hAnsi="Arial" w:cs="Arial"/>
                <w:b/>
                <w:sz w:val="20"/>
              </w:rPr>
              <w:t>Panama City Beach</w:t>
            </w:r>
          </w:p>
        </w:tc>
        <w:tc>
          <w:tcPr>
            <w:tcW w:w="2875" w:type="dxa"/>
            <w:tcBorders>
              <w:top w:val="single" w:sz="8" w:space="0" w:color="auto"/>
              <w:bottom w:val="single" w:sz="8" w:space="0" w:color="auto"/>
            </w:tcBorders>
            <w:vAlign w:val="bottom"/>
          </w:tcPr>
          <w:p w14:paraId="60B37089" w14:textId="516BDF81" w:rsidR="00714EE5" w:rsidRDefault="00714EE5" w:rsidP="00714EE5">
            <w:pPr>
              <w:tabs>
                <w:tab w:val="num" w:pos="360"/>
              </w:tabs>
              <w:ind w:right="-108"/>
              <w:rPr>
                <w:rFonts w:ascii="Arial" w:hAnsi="Arial"/>
                <w:b/>
                <w:sz w:val="20"/>
              </w:rPr>
            </w:pPr>
            <w:r>
              <w:rPr>
                <w:rFonts w:ascii="Arial" w:hAnsi="Arial"/>
                <w:sz w:val="20"/>
              </w:rPr>
              <w:t>Zip Code:</w:t>
            </w:r>
            <w:r>
              <w:rPr>
                <w:rFonts w:ascii="Arial" w:hAnsi="Arial"/>
                <w:b/>
                <w:sz w:val="20"/>
              </w:rPr>
              <w:t xml:space="preserve"> 32413</w:t>
            </w:r>
          </w:p>
        </w:tc>
        <w:tc>
          <w:tcPr>
            <w:tcW w:w="3874" w:type="dxa"/>
            <w:tcBorders>
              <w:top w:val="single" w:sz="8" w:space="0" w:color="auto"/>
              <w:bottom w:val="single" w:sz="8" w:space="0" w:color="auto"/>
              <w:right w:val="single" w:sz="8" w:space="0" w:color="auto"/>
            </w:tcBorders>
            <w:vAlign w:val="bottom"/>
          </w:tcPr>
          <w:p w14:paraId="5EF1301B" w14:textId="57B21A22" w:rsidR="00714EE5" w:rsidRDefault="00714EE5" w:rsidP="00714EE5">
            <w:pPr>
              <w:tabs>
                <w:tab w:val="num" w:pos="360"/>
              </w:tabs>
              <w:rPr>
                <w:rFonts w:ascii="Arial" w:hAnsi="Arial"/>
                <w:sz w:val="20"/>
              </w:rPr>
            </w:pPr>
            <w:r>
              <w:rPr>
                <w:rFonts w:ascii="Arial" w:hAnsi="Arial"/>
                <w:sz w:val="20"/>
              </w:rPr>
              <w:t>County: Bay</w:t>
            </w:r>
          </w:p>
        </w:tc>
      </w:tr>
      <w:tr w:rsidR="00714EE5" w14:paraId="450BC943" w14:textId="77777777" w:rsidTr="0071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46"/>
        </w:trPr>
        <w:tc>
          <w:tcPr>
            <w:tcW w:w="561" w:type="dxa"/>
            <w:tcBorders>
              <w:top w:val="single" w:sz="8" w:space="0" w:color="auto"/>
              <w:left w:val="single" w:sz="8" w:space="0" w:color="auto"/>
              <w:bottom w:val="single" w:sz="8" w:space="0" w:color="auto"/>
            </w:tcBorders>
            <w:shd w:val="clear" w:color="auto" w:fill="C0C0C0"/>
          </w:tcPr>
          <w:p w14:paraId="5E29B212" w14:textId="77777777" w:rsidR="00714EE5" w:rsidRDefault="00714EE5" w:rsidP="00714EE5">
            <w:pPr>
              <w:tabs>
                <w:tab w:val="num" w:pos="360"/>
              </w:tabs>
              <w:spacing w:before="40"/>
              <w:jc w:val="center"/>
              <w:rPr>
                <w:rFonts w:ascii="Arial" w:hAnsi="Arial"/>
                <w:b/>
                <w:sz w:val="18"/>
              </w:rPr>
            </w:pPr>
          </w:p>
        </w:tc>
        <w:tc>
          <w:tcPr>
            <w:tcW w:w="10419" w:type="dxa"/>
            <w:gridSpan w:val="3"/>
            <w:tcBorders>
              <w:top w:val="single" w:sz="8" w:space="0" w:color="auto"/>
              <w:bottom w:val="single" w:sz="8" w:space="0" w:color="auto"/>
              <w:right w:val="single" w:sz="8" w:space="0" w:color="auto"/>
            </w:tcBorders>
            <w:vAlign w:val="bottom"/>
          </w:tcPr>
          <w:p w14:paraId="00A13F73" w14:textId="3A920600" w:rsidR="00714EE5" w:rsidRDefault="00714EE5" w:rsidP="00714EE5">
            <w:pPr>
              <w:tabs>
                <w:tab w:val="num" w:pos="360"/>
              </w:tabs>
              <w:rPr>
                <w:rFonts w:ascii="Arial" w:hAnsi="Arial"/>
                <w:b/>
                <w:sz w:val="20"/>
              </w:rPr>
            </w:pPr>
            <w:r>
              <w:rPr>
                <w:rFonts w:ascii="Arial" w:hAnsi="Arial"/>
                <w:sz w:val="20"/>
              </w:rPr>
              <w:t>Telephone Number:</w:t>
            </w:r>
            <w:r>
              <w:rPr>
                <w:rFonts w:ascii="Arial" w:hAnsi="Arial"/>
                <w:b/>
                <w:sz w:val="20"/>
              </w:rPr>
              <w:t xml:space="preserve"> </w:t>
            </w:r>
            <w:r w:rsidRPr="0073426A">
              <w:rPr>
                <w:rFonts w:ascii="Arial" w:hAnsi="Arial" w:cs="Arial"/>
                <w:b/>
                <w:sz w:val="20"/>
              </w:rPr>
              <w:t>850-233-5100</w:t>
            </w:r>
          </w:p>
        </w:tc>
      </w:tr>
      <w:tr w:rsidR="00714EE5" w14:paraId="393052E7" w14:textId="77777777" w:rsidTr="0071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46"/>
        </w:trPr>
        <w:tc>
          <w:tcPr>
            <w:tcW w:w="561" w:type="dxa"/>
            <w:tcBorders>
              <w:top w:val="single" w:sz="8" w:space="0" w:color="auto"/>
              <w:left w:val="single" w:sz="8" w:space="0" w:color="auto"/>
              <w:bottom w:val="single" w:sz="8" w:space="0" w:color="auto"/>
            </w:tcBorders>
            <w:shd w:val="clear" w:color="auto" w:fill="C0C0C0"/>
          </w:tcPr>
          <w:p w14:paraId="7034E8CE" w14:textId="77777777" w:rsidR="00714EE5" w:rsidRDefault="00714EE5" w:rsidP="00714EE5">
            <w:pPr>
              <w:tabs>
                <w:tab w:val="num" w:pos="360"/>
              </w:tabs>
              <w:spacing w:before="40"/>
              <w:jc w:val="center"/>
              <w:rPr>
                <w:rFonts w:ascii="Arial" w:hAnsi="Arial"/>
                <w:b/>
                <w:sz w:val="18"/>
              </w:rPr>
            </w:pPr>
          </w:p>
        </w:tc>
        <w:tc>
          <w:tcPr>
            <w:tcW w:w="10419" w:type="dxa"/>
            <w:gridSpan w:val="3"/>
            <w:tcBorders>
              <w:top w:val="single" w:sz="8" w:space="0" w:color="auto"/>
              <w:bottom w:val="single" w:sz="8" w:space="0" w:color="auto"/>
              <w:right w:val="single" w:sz="8" w:space="0" w:color="auto"/>
            </w:tcBorders>
            <w:vAlign w:val="bottom"/>
          </w:tcPr>
          <w:p w14:paraId="38D4077F" w14:textId="55308FF5" w:rsidR="00714EE5" w:rsidRDefault="00714EE5" w:rsidP="00714EE5">
            <w:pPr>
              <w:tabs>
                <w:tab w:val="num" w:pos="360"/>
              </w:tabs>
              <w:rPr>
                <w:rFonts w:ascii="Arial" w:hAnsi="Arial"/>
                <w:sz w:val="20"/>
              </w:rPr>
            </w:pPr>
            <w:r>
              <w:rPr>
                <w:rFonts w:ascii="Arial" w:hAnsi="Arial"/>
                <w:sz w:val="20"/>
              </w:rPr>
              <w:t xml:space="preserve">E-mail Address:  </w:t>
            </w:r>
            <w:hyperlink r:id="rId7" w:history="1">
              <w:r w:rsidRPr="00EB43C7">
                <w:rPr>
                  <w:rStyle w:val="Hyperlink"/>
                  <w:rFonts w:ascii="Arial" w:hAnsi="Arial" w:cs="Arial"/>
                  <w:sz w:val="20"/>
                </w:rPr>
                <w:t>Drew.Whitman@pcbfl.gov</w:t>
              </w:r>
            </w:hyperlink>
          </w:p>
        </w:tc>
      </w:tr>
      <w:tr w:rsidR="00714EE5" w14:paraId="00217D03" w14:textId="77777777" w:rsidTr="0071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504"/>
        </w:trPr>
        <w:tc>
          <w:tcPr>
            <w:tcW w:w="561" w:type="dxa"/>
            <w:tcBorders>
              <w:top w:val="single" w:sz="8" w:space="0" w:color="auto"/>
              <w:left w:val="single" w:sz="8" w:space="0" w:color="auto"/>
              <w:bottom w:val="single" w:sz="8" w:space="0" w:color="auto"/>
            </w:tcBorders>
            <w:shd w:val="clear" w:color="auto" w:fill="C0C0C0"/>
          </w:tcPr>
          <w:p w14:paraId="0DE93180" w14:textId="77777777" w:rsidR="00714EE5" w:rsidRDefault="00714EE5" w:rsidP="00714EE5">
            <w:pPr>
              <w:tabs>
                <w:tab w:val="num" w:pos="360"/>
              </w:tabs>
              <w:spacing w:before="40"/>
              <w:jc w:val="center"/>
              <w:rPr>
                <w:rFonts w:ascii="Arial" w:hAnsi="Arial"/>
                <w:b/>
                <w:sz w:val="18"/>
              </w:rPr>
            </w:pPr>
            <w:r>
              <w:rPr>
                <w:rFonts w:ascii="Arial" w:hAnsi="Arial"/>
                <w:b/>
                <w:sz w:val="18"/>
              </w:rPr>
              <w:t>C.</w:t>
            </w:r>
          </w:p>
        </w:tc>
        <w:tc>
          <w:tcPr>
            <w:tcW w:w="10419" w:type="dxa"/>
            <w:gridSpan w:val="3"/>
            <w:tcBorders>
              <w:top w:val="single" w:sz="8" w:space="0" w:color="auto"/>
              <w:bottom w:val="single" w:sz="8" w:space="0" w:color="auto"/>
              <w:right w:val="single" w:sz="8" w:space="0" w:color="auto"/>
            </w:tcBorders>
            <w:vAlign w:val="bottom"/>
          </w:tcPr>
          <w:p w14:paraId="461CBD36" w14:textId="77777777" w:rsidR="00714EE5" w:rsidRDefault="00714EE5" w:rsidP="00714EE5">
            <w:pPr>
              <w:tabs>
                <w:tab w:val="num" w:pos="360"/>
              </w:tabs>
              <w:rPr>
                <w:rFonts w:ascii="Arial" w:hAnsi="Arial"/>
                <w:sz w:val="20"/>
              </w:rPr>
            </w:pPr>
            <w:r>
              <w:rPr>
                <w:rFonts w:ascii="Arial" w:hAnsi="Arial"/>
                <w:sz w:val="20"/>
              </w:rPr>
              <w:t>Name of the Designated Phase II MS4 Stormwater Management Program Contact:</w:t>
            </w:r>
          </w:p>
          <w:p w14:paraId="304C0A8F" w14:textId="77777777" w:rsidR="00714EE5" w:rsidRPr="0073426A" w:rsidRDefault="00714EE5" w:rsidP="00714EE5">
            <w:pPr>
              <w:tabs>
                <w:tab w:val="num" w:pos="360"/>
              </w:tabs>
              <w:rPr>
                <w:rFonts w:ascii="Arial" w:hAnsi="Arial" w:cs="Arial"/>
                <w:sz w:val="20"/>
              </w:rPr>
            </w:pPr>
            <w:r w:rsidRPr="0073426A">
              <w:rPr>
                <w:rFonts w:ascii="Arial" w:hAnsi="Arial" w:cs="Arial"/>
                <w:sz w:val="20"/>
              </w:rPr>
              <w:t xml:space="preserve">Kelly Jenkins, P.E. </w:t>
            </w:r>
          </w:p>
          <w:p w14:paraId="5793A5EB" w14:textId="77777777" w:rsidR="00714EE5" w:rsidRDefault="00714EE5" w:rsidP="00714EE5">
            <w:pPr>
              <w:tabs>
                <w:tab w:val="num" w:pos="360"/>
              </w:tabs>
              <w:rPr>
                <w:rFonts w:ascii="Arial" w:hAnsi="Arial"/>
                <w:sz w:val="20"/>
              </w:rPr>
            </w:pPr>
          </w:p>
          <w:p w14:paraId="56511863" w14:textId="77777777" w:rsidR="00714EE5" w:rsidRDefault="00714EE5" w:rsidP="00714EE5">
            <w:pPr>
              <w:tabs>
                <w:tab w:val="num" w:pos="360"/>
              </w:tabs>
              <w:rPr>
                <w:rFonts w:ascii="Arial" w:hAnsi="Arial"/>
                <w:sz w:val="20"/>
              </w:rPr>
            </w:pPr>
          </w:p>
        </w:tc>
      </w:tr>
      <w:tr w:rsidR="00714EE5" w14:paraId="4C13EA64" w14:textId="77777777" w:rsidTr="0071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46"/>
        </w:trPr>
        <w:tc>
          <w:tcPr>
            <w:tcW w:w="561" w:type="dxa"/>
            <w:tcBorders>
              <w:top w:val="single" w:sz="8" w:space="0" w:color="auto"/>
              <w:left w:val="single" w:sz="8" w:space="0" w:color="auto"/>
              <w:bottom w:val="single" w:sz="8" w:space="0" w:color="auto"/>
            </w:tcBorders>
            <w:shd w:val="clear" w:color="auto" w:fill="C0C0C0"/>
          </w:tcPr>
          <w:p w14:paraId="1FC596E9" w14:textId="77777777" w:rsidR="00714EE5" w:rsidRDefault="00714EE5" w:rsidP="00714EE5">
            <w:pPr>
              <w:tabs>
                <w:tab w:val="num" w:pos="360"/>
              </w:tabs>
              <w:spacing w:before="40"/>
              <w:jc w:val="center"/>
              <w:rPr>
                <w:rFonts w:ascii="Arial" w:hAnsi="Arial"/>
                <w:b/>
                <w:sz w:val="18"/>
              </w:rPr>
            </w:pPr>
          </w:p>
        </w:tc>
        <w:tc>
          <w:tcPr>
            <w:tcW w:w="10419" w:type="dxa"/>
            <w:gridSpan w:val="3"/>
            <w:tcBorders>
              <w:top w:val="single" w:sz="8" w:space="0" w:color="auto"/>
              <w:bottom w:val="single" w:sz="8" w:space="0" w:color="auto"/>
              <w:right w:val="single" w:sz="8" w:space="0" w:color="auto"/>
            </w:tcBorders>
            <w:vAlign w:val="bottom"/>
          </w:tcPr>
          <w:p w14:paraId="7A3B32AC" w14:textId="2A1456D5" w:rsidR="00714EE5" w:rsidRDefault="00714EE5" w:rsidP="00714EE5">
            <w:pPr>
              <w:tabs>
                <w:tab w:val="num" w:pos="360"/>
              </w:tabs>
              <w:rPr>
                <w:rFonts w:ascii="Arial" w:hAnsi="Arial"/>
                <w:b/>
                <w:sz w:val="20"/>
              </w:rPr>
            </w:pPr>
            <w:r>
              <w:rPr>
                <w:rFonts w:ascii="Arial" w:hAnsi="Arial"/>
                <w:sz w:val="20"/>
              </w:rPr>
              <w:t>Title:</w:t>
            </w:r>
            <w:r>
              <w:rPr>
                <w:rFonts w:ascii="Arial" w:hAnsi="Arial"/>
                <w:b/>
                <w:sz w:val="20"/>
              </w:rPr>
              <w:t xml:space="preserve"> </w:t>
            </w:r>
            <w:r w:rsidRPr="0073426A">
              <w:rPr>
                <w:rFonts w:ascii="Arial" w:hAnsi="Arial" w:cs="Arial"/>
                <w:b/>
                <w:sz w:val="20"/>
              </w:rPr>
              <w:t>Public Works Director</w:t>
            </w:r>
          </w:p>
        </w:tc>
      </w:tr>
      <w:tr w:rsidR="00714EE5" w14:paraId="60E687E5" w14:textId="77777777" w:rsidTr="0071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46"/>
        </w:trPr>
        <w:tc>
          <w:tcPr>
            <w:tcW w:w="561" w:type="dxa"/>
            <w:tcBorders>
              <w:top w:val="single" w:sz="8" w:space="0" w:color="auto"/>
              <w:left w:val="single" w:sz="8" w:space="0" w:color="auto"/>
              <w:bottom w:val="single" w:sz="8" w:space="0" w:color="auto"/>
            </w:tcBorders>
            <w:shd w:val="clear" w:color="auto" w:fill="C0C0C0"/>
          </w:tcPr>
          <w:p w14:paraId="3313EC8C" w14:textId="77777777" w:rsidR="00714EE5" w:rsidRDefault="00714EE5" w:rsidP="00714EE5">
            <w:pPr>
              <w:tabs>
                <w:tab w:val="num" w:pos="360"/>
              </w:tabs>
              <w:spacing w:before="40"/>
              <w:jc w:val="center"/>
              <w:rPr>
                <w:rFonts w:ascii="Arial" w:hAnsi="Arial"/>
                <w:b/>
                <w:sz w:val="18"/>
              </w:rPr>
            </w:pPr>
          </w:p>
        </w:tc>
        <w:tc>
          <w:tcPr>
            <w:tcW w:w="10419" w:type="dxa"/>
            <w:gridSpan w:val="3"/>
            <w:tcBorders>
              <w:top w:val="single" w:sz="8" w:space="0" w:color="auto"/>
              <w:bottom w:val="single" w:sz="8" w:space="0" w:color="auto"/>
              <w:right w:val="single" w:sz="8" w:space="0" w:color="auto"/>
            </w:tcBorders>
            <w:vAlign w:val="bottom"/>
          </w:tcPr>
          <w:p w14:paraId="1E66981E" w14:textId="65FD29AD" w:rsidR="00714EE5" w:rsidRDefault="00714EE5" w:rsidP="00714EE5">
            <w:pPr>
              <w:tabs>
                <w:tab w:val="num" w:pos="360"/>
              </w:tabs>
              <w:rPr>
                <w:rFonts w:ascii="Arial" w:hAnsi="Arial"/>
                <w:b/>
                <w:sz w:val="20"/>
              </w:rPr>
            </w:pPr>
            <w:r>
              <w:rPr>
                <w:rFonts w:ascii="Arial" w:hAnsi="Arial"/>
                <w:sz w:val="20"/>
              </w:rPr>
              <w:t>Department:</w:t>
            </w:r>
            <w:r>
              <w:rPr>
                <w:rFonts w:ascii="Arial" w:hAnsi="Arial"/>
                <w:b/>
                <w:sz w:val="20"/>
              </w:rPr>
              <w:t xml:space="preserve"> Public Works</w:t>
            </w:r>
          </w:p>
        </w:tc>
      </w:tr>
      <w:tr w:rsidR="00714EE5" w14:paraId="7E5BBF5D" w14:textId="77777777" w:rsidTr="0071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46"/>
        </w:trPr>
        <w:tc>
          <w:tcPr>
            <w:tcW w:w="561" w:type="dxa"/>
            <w:tcBorders>
              <w:top w:val="single" w:sz="8" w:space="0" w:color="auto"/>
              <w:left w:val="single" w:sz="8" w:space="0" w:color="auto"/>
              <w:bottom w:val="single" w:sz="8" w:space="0" w:color="auto"/>
            </w:tcBorders>
            <w:shd w:val="clear" w:color="auto" w:fill="C0C0C0"/>
          </w:tcPr>
          <w:p w14:paraId="06F84399" w14:textId="77777777" w:rsidR="00714EE5" w:rsidRDefault="00714EE5" w:rsidP="00714EE5">
            <w:pPr>
              <w:tabs>
                <w:tab w:val="num" w:pos="360"/>
              </w:tabs>
              <w:spacing w:before="40"/>
              <w:jc w:val="center"/>
              <w:rPr>
                <w:rFonts w:ascii="Arial" w:hAnsi="Arial"/>
                <w:b/>
                <w:sz w:val="18"/>
              </w:rPr>
            </w:pPr>
          </w:p>
        </w:tc>
        <w:tc>
          <w:tcPr>
            <w:tcW w:w="10419" w:type="dxa"/>
            <w:gridSpan w:val="3"/>
            <w:tcBorders>
              <w:top w:val="single" w:sz="8" w:space="0" w:color="auto"/>
              <w:bottom w:val="single" w:sz="8" w:space="0" w:color="auto"/>
              <w:right w:val="single" w:sz="8" w:space="0" w:color="auto"/>
            </w:tcBorders>
            <w:vAlign w:val="bottom"/>
          </w:tcPr>
          <w:p w14:paraId="7D45EB2B" w14:textId="0B3A479D" w:rsidR="00714EE5" w:rsidRDefault="00714EE5" w:rsidP="00714EE5">
            <w:pPr>
              <w:tabs>
                <w:tab w:val="num" w:pos="360"/>
              </w:tabs>
              <w:rPr>
                <w:rFonts w:ascii="Arial" w:hAnsi="Arial"/>
                <w:sz w:val="20"/>
              </w:rPr>
            </w:pPr>
            <w:r>
              <w:rPr>
                <w:rFonts w:ascii="Arial" w:hAnsi="Arial"/>
                <w:sz w:val="20"/>
              </w:rPr>
              <w:t>Mailing Address:</w:t>
            </w:r>
            <w:r>
              <w:rPr>
                <w:rFonts w:ascii="Arial" w:hAnsi="Arial"/>
                <w:b/>
                <w:sz w:val="20"/>
              </w:rPr>
              <w:t xml:space="preserve"> </w:t>
            </w:r>
            <w:r w:rsidRPr="0073426A">
              <w:rPr>
                <w:rFonts w:ascii="Arial" w:hAnsi="Arial" w:cs="Arial"/>
                <w:b/>
                <w:sz w:val="20"/>
              </w:rPr>
              <w:t>116 S Arnold Road</w:t>
            </w:r>
          </w:p>
        </w:tc>
      </w:tr>
      <w:tr w:rsidR="00714EE5" w14:paraId="739C5615" w14:textId="77777777" w:rsidTr="0071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46"/>
        </w:trPr>
        <w:tc>
          <w:tcPr>
            <w:tcW w:w="561" w:type="dxa"/>
            <w:tcBorders>
              <w:top w:val="single" w:sz="8" w:space="0" w:color="auto"/>
              <w:left w:val="single" w:sz="8" w:space="0" w:color="auto"/>
              <w:bottom w:val="single" w:sz="8" w:space="0" w:color="auto"/>
            </w:tcBorders>
            <w:shd w:val="clear" w:color="auto" w:fill="C0C0C0"/>
          </w:tcPr>
          <w:p w14:paraId="20C93E9C" w14:textId="77777777" w:rsidR="00714EE5" w:rsidRDefault="00714EE5" w:rsidP="00714EE5">
            <w:pPr>
              <w:tabs>
                <w:tab w:val="num" w:pos="360"/>
              </w:tabs>
              <w:spacing w:before="40"/>
              <w:jc w:val="center"/>
              <w:rPr>
                <w:rFonts w:ascii="Arial" w:hAnsi="Arial"/>
                <w:b/>
                <w:sz w:val="18"/>
              </w:rPr>
            </w:pPr>
          </w:p>
        </w:tc>
        <w:tc>
          <w:tcPr>
            <w:tcW w:w="3670" w:type="dxa"/>
            <w:tcBorders>
              <w:top w:val="single" w:sz="8" w:space="0" w:color="auto"/>
              <w:bottom w:val="single" w:sz="8" w:space="0" w:color="auto"/>
            </w:tcBorders>
            <w:vAlign w:val="bottom"/>
          </w:tcPr>
          <w:p w14:paraId="6373A8D5" w14:textId="17BBF68E" w:rsidR="00714EE5" w:rsidRDefault="00714EE5" w:rsidP="00714EE5">
            <w:pPr>
              <w:tabs>
                <w:tab w:val="num" w:pos="360"/>
              </w:tabs>
              <w:rPr>
                <w:rFonts w:ascii="Arial" w:hAnsi="Arial"/>
                <w:b/>
                <w:sz w:val="20"/>
              </w:rPr>
            </w:pPr>
            <w:r>
              <w:rPr>
                <w:rFonts w:ascii="Arial" w:hAnsi="Arial"/>
                <w:sz w:val="20"/>
              </w:rPr>
              <w:t xml:space="preserve">City: </w:t>
            </w:r>
            <w:r w:rsidRPr="0073426A">
              <w:rPr>
                <w:rFonts w:ascii="Arial" w:hAnsi="Arial" w:cs="Arial"/>
                <w:sz w:val="20"/>
              </w:rPr>
              <w:t>Panama City Beach</w:t>
            </w:r>
          </w:p>
        </w:tc>
        <w:tc>
          <w:tcPr>
            <w:tcW w:w="2875" w:type="dxa"/>
            <w:tcBorders>
              <w:top w:val="single" w:sz="8" w:space="0" w:color="auto"/>
              <w:bottom w:val="single" w:sz="8" w:space="0" w:color="auto"/>
            </w:tcBorders>
            <w:vAlign w:val="bottom"/>
          </w:tcPr>
          <w:p w14:paraId="6720DC20" w14:textId="173A33BD" w:rsidR="00714EE5" w:rsidRDefault="00714EE5" w:rsidP="00714EE5">
            <w:pPr>
              <w:tabs>
                <w:tab w:val="num" w:pos="360"/>
              </w:tabs>
              <w:ind w:right="-108"/>
              <w:rPr>
                <w:rFonts w:ascii="Arial" w:hAnsi="Arial"/>
                <w:b/>
                <w:sz w:val="20"/>
              </w:rPr>
            </w:pPr>
            <w:r>
              <w:rPr>
                <w:rFonts w:ascii="Arial" w:hAnsi="Arial"/>
                <w:sz w:val="20"/>
              </w:rPr>
              <w:t>Zip Code:</w:t>
            </w:r>
            <w:r>
              <w:rPr>
                <w:rFonts w:ascii="Arial" w:hAnsi="Arial"/>
                <w:b/>
                <w:sz w:val="20"/>
              </w:rPr>
              <w:t xml:space="preserve"> 32413</w:t>
            </w:r>
          </w:p>
        </w:tc>
        <w:tc>
          <w:tcPr>
            <w:tcW w:w="3874" w:type="dxa"/>
            <w:tcBorders>
              <w:top w:val="single" w:sz="8" w:space="0" w:color="auto"/>
              <w:bottom w:val="single" w:sz="8" w:space="0" w:color="auto"/>
              <w:right w:val="single" w:sz="8" w:space="0" w:color="auto"/>
            </w:tcBorders>
            <w:vAlign w:val="bottom"/>
          </w:tcPr>
          <w:p w14:paraId="72A9B547" w14:textId="01825BF3" w:rsidR="00714EE5" w:rsidRDefault="00714EE5" w:rsidP="00714EE5">
            <w:pPr>
              <w:tabs>
                <w:tab w:val="num" w:pos="360"/>
              </w:tabs>
              <w:rPr>
                <w:rFonts w:ascii="Arial" w:hAnsi="Arial"/>
                <w:sz w:val="20"/>
              </w:rPr>
            </w:pPr>
            <w:r>
              <w:rPr>
                <w:rFonts w:ascii="Arial" w:hAnsi="Arial"/>
                <w:sz w:val="20"/>
              </w:rPr>
              <w:t>County: Bay</w:t>
            </w:r>
          </w:p>
        </w:tc>
      </w:tr>
      <w:tr w:rsidR="00714EE5" w14:paraId="68FFF419" w14:textId="77777777" w:rsidTr="0071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46"/>
        </w:trPr>
        <w:tc>
          <w:tcPr>
            <w:tcW w:w="561" w:type="dxa"/>
            <w:tcBorders>
              <w:top w:val="single" w:sz="8" w:space="0" w:color="auto"/>
              <w:left w:val="single" w:sz="8" w:space="0" w:color="auto"/>
              <w:bottom w:val="single" w:sz="8" w:space="0" w:color="auto"/>
            </w:tcBorders>
            <w:shd w:val="clear" w:color="auto" w:fill="C0C0C0"/>
          </w:tcPr>
          <w:p w14:paraId="4F9F560B" w14:textId="77777777" w:rsidR="00714EE5" w:rsidRDefault="00714EE5" w:rsidP="00714EE5">
            <w:pPr>
              <w:tabs>
                <w:tab w:val="num" w:pos="360"/>
              </w:tabs>
              <w:spacing w:before="40"/>
              <w:jc w:val="center"/>
              <w:rPr>
                <w:rFonts w:ascii="Arial" w:hAnsi="Arial"/>
                <w:b/>
                <w:sz w:val="18"/>
              </w:rPr>
            </w:pPr>
          </w:p>
        </w:tc>
        <w:tc>
          <w:tcPr>
            <w:tcW w:w="10419" w:type="dxa"/>
            <w:gridSpan w:val="3"/>
            <w:tcBorders>
              <w:top w:val="single" w:sz="8" w:space="0" w:color="auto"/>
              <w:bottom w:val="single" w:sz="8" w:space="0" w:color="auto"/>
              <w:right w:val="single" w:sz="8" w:space="0" w:color="auto"/>
            </w:tcBorders>
            <w:vAlign w:val="bottom"/>
          </w:tcPr>
          <w:p w14:paraId="2EB4CBEC" w14:textId="4469A9D3" w:rsidR="00714EE5" w:rsidRDefault="00714EE5" w:rsidP="00714EE5">
            <w:pPr>
              <w:tabs>
                <w:tab w:val="num" w:pos="360"/>
              </w:tabs>
              <w:rPr>
                <w:rFonts w:ascii="Arial" w:hAnsi="Arial"/>
                <w:b/>
                <w:sz w:val="20"/>
              </w:rPr>
            </w:pPr>
            <w:r>
              <w:rPr>
                <w:rFonts w:ascii="Arial" w:hAnsi="Arial"/>
                <w:sz w:val="20"/>
              </w:rPr>
              <w:t>Telephone Number:</w:t>
            </w:r>
            <w:r>
              <w:rPr>
                <w:rFonts w:ascii="Arial" w:hAnsi="Arial"/>
                <w:b/>
                <w:sz w:val="20"/>
              </w:rPr>
              <w:t xml:space="preserve"> </w:t>
            </w:r>
            <w:r w:rsidRPr="0073426A">
              <w:rPr>
                <w:rFonts w:ascii="Arial" w:hAnsi="Arial" w:cs="Arial"/>
                <w:b/>
                <w:sz w:val="20"/>
              </w:rPr>
              <w:t>850-233-5100 ext. 2414</w:t>
            </w:r>
          </w:p>
        </w:tc>
      </w:tr>
      <w:tr w:rsidR="00714EE5" w14:paraId="0E228DC9" w14:textId="77777777" w:rsidTr="0071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46"/>
        </w:trPr>
        <w:tc>
          <w:tcPr>
            <w:tcW w:w="561" w:type="dxa"/>
            <w:tcBorders>
              <w:top w:val="single" w:sz="8" w:space="0" w:color="auto"/>
              <w:left w:val="single" w:sz="8" w:space="0" w:color="auto"/>
              <w:bottom w:val="single" w:sz="8" w:space="0" w:color="auto"/>
            </w:tcBorders>
            <w:shd w:val="clear" w:color="auto" w:fill="C0C0C0"/>
          </w:tcPr>
          <w:p w14:paraId="3E445B58" w14:textId="77777777" w:rsidR="00714EE5" w:rsidRDefault="00714EE5" w:rsidP="00714EE5">
            <w:pPr>
              <w:tabs>
                <w:tab w:val="num" w:pos="360"/>
              </w:tabs>
              <w:spacing w:before="40"/>
              <w:jc w:val="center"/>
              <w:rPr>
                <w:rFonts w:ascii="Arial" w:hAnsi="Arial"/>
                <w:b/>
                <w:sz w:val="18"/>
              </w:rPr>
            </w:pPr>
          </w:p>
        </w:tc>
        <w:tc>
          <w:tcPr>
            <w:tcW w:w="10419" w:type="dxa"/>
            <w:gridSpan w:val="3"/>
            <w:tcBorders>
              <w:top w:val="single" w:sz="8" w:space="0" w:color="auto"/>
              <w:bottom w:val="single" w:sz="8" w:space="0" w:color="auto"/>
              <w:right w:val="single" w:sz="8" w:space="0" w:color="auto"/>
            </w:tcBorders>
            <w:vAlign w:val="bottom"/>
          </w:tcPr>
          <w:p w14:paraId="5F7106E6" w14:textId="149A3C4D" w:rsidR="00714EE5" w:rsidRDefault="00714EE5" w:rsidP="00714EE5">
            <w:pPr>
              <w:tabs>
                <w:tab w:val="num" w:pos="360"/>
              </w:tabs>
              <w:rPr>
                <w:rFonts w:ascii="Arial" w:hAnsi="Arial"/>
                <w:b/>
                <w:sz w:val="20"/>
              </w:rPr>
            </w:pPr>
            <w:r>
              <w:rPr>
                <w:rFonts w:ascii="Arial" w:hAnsi="Arial"/>
                <w:sz w:val="20"/>
              </w:rPr>
              <w:t>E-mail Address:</w:t>
            </w:r>
            <w:r>
              <w:rPr>
                <w:rFonts w:ascii="Arial" w:hAnsi="Arial"/>
                <w:b/>
                <w:sz w:val="20"/>
              </w:rPr>
              <w:t xml:space="preserve"> </w:t>
            </w:r>
            <w:r w:rsidRPr="0073426A">
              <w:rPr>
                <w:rFonts w:ascii="Arial" w:hAnsi="Arial" w:cs="Arial"/>
                <w:b/>
                <w:sz w:val="20"/>
              </w:rPr>
              <w:t>Kelly.Jenkins@pcbfl.gov</w:t>
            </w:r>
          </w:p>
        </w:tc>
      </w:tr>
      <w:tr w:rsidR="00714EE5" w14:paraId="45DBC781" w14:textId="77777777" w:rsidTr="0071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46"/>
        </w:trPr>
        <w:tc>
          <w:tcPr>
            <w:tcW w:w="561" w:type="dxa"/>
            <w:tcBorders>
              <w:top w:val="single" w:sz="8" w:space="0" w:color="auto"/>
              <w:left w:val="single" w:sz="8" w:space="0" w:color="auto"/>
              <w:bottom w:val="single" w:sz="8" w:space="0" w:color="auto"/>
            </w:tcBorders>
            <w:shd w:val="clear" w:color="auto" w:fill="C0C0C0"/>
          </w:tcPr>
          <w:p w14:paraId="5EA5FE88" w14:textId="77777777" w:rsidR="00714EE5" w:rsidRDefault="00714EE5" w:rsidP="00714EE5">
            <w:pPr>
              <w:tabs>
                <w:tab w:val="num" w:pos="360"/>
              </w:tabs>
              <w:spacing w:before="40"/>
              <w:jc w:val="center"/>
              <w:rPr>
                <w:rFonts w:ascii="Arial" w:hAnsi="Arial"/>
                <w:b/>
                <w:sz w:val="18"/>
              </w:rPr>
            </w:pPr>
            <w:r>
              <w:rPr>
                <w:rFonts w:ascii="Arial" w:hAnsi="Arial"/>
                <w:b/>
                <w:sz w:val="18"/>
              </w:rPr>
              <w:t>D.</w:t>
            </w:r>
          </w:p>
        </w:tc>
        <w:tc>
          <w:tcPr>
            <w:tcW w:w="10419" w:type="dxa"/>
            <w:gridSpan w:val="3"/>
            <w:tcBorders>
              <w:top w:val="single" w:sz="8" w:space="0" w:color="auto"/>
              <w:bottom w:val="single" w:sz="8" w:space="0" w:color="auto"/>
              <w:right w:val="single" w:sz="8" w:space="0" w:color="auto"/>
            </w:tcBorders>
            <w:vAlign w:val="bottom"/>
          </w:tcPr>
          <w:p w14:paraId="21228F2F" w14:textId="77777777" w:rsidR="00714EE5" w:rsidRDefault="00714EE5" w:rsidP="00714EE5">
            <w:pPr>
              <w:tabs>
                <w:tab w:val="num" w:pos="360"/>
              </w:tabs>
              <w:rPr>
                <w:rFonts w:ascii="Arial" w:hAnsi="Arial"/>
                <w:b/>
                <w:sz w:val="20"/>
              </w:rPr>
            </w:pPr>
            <w:r>
              <w:rPr>
                <w:rFonts w:ascii="Arial" w:hAnsi="Arial"/>
                <w:sz w:val="20"/>
              </w:rPr>
              <w:t>Location of the Phase II MS4 (if different than the mailing address in Section I.C. above):</w:t>
            </w:r>
            <w:r>
              <w:rPr>
                <w:rFonts w:ascii="Arial" w:hAnsi="Arial"/>
                <w:b/>
                <w:sz w:val="20"/>
              </w:rPr>
              <w:t xml:space="preserve"> </w:t>
            </w:r>
          </w:p>
        </w:tc>
      </w:tr>
      <w:tr w:rsidR="00714EE5" w14:paraId="0FBCA6C5" w14:textId="77777777" w:rsidTr="0071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46"/>
        </w:trPr>
        <w:tc>
          <w:tcPr>
            <w:tcW w:w="561" w:type="dxa"/>
            <w:tcBorders>
              <w:top w:val="single" w:sz="8" w:space="0" w:color="auto"/>
              <w:left w:val="single" w:sz="8" w:space="0" w:color="auto"/>
              <w:bottom w:val="single" w:sz="8" w:space="0" w:color="auto"/>
            </w:tcBorders>
            <w:shd w:val="clear" w:color="auto" w:fill="C0C0C0"/>
          </w:tcPr>
          <w:p w14:paraId="1B817A01" w14:textId="77777777" w:rsidR="00714EE5" w:rsidRDefault="00714EE5" w:rsidP="00714EE5">
            <w:pPr>
              <w:tabs>
                <w:tab w:val="num" w:pos="360"/>
              </w:tabs>
              <w:spacing w:before="40"/>
              <w:jc w:val="center"/>
              <w:rPr>
                <w:rFonts w:ascii="Arial" w:hAnsi="Arial"/>
                <w:b/>
                <w:sz w:val="18"/>
              </w:rPr>
            </w:pPr>
          </w:p>
        </w:tc>
        <w:tc>
          <w:tcPr>
            <w:tcW w:w="10419" w:type="dxa"/>
            <w:gridSpan w:val="3"/>
            <w:tcBorders>
              <w:top w:val="single" w:sz="8" w:space="0" w:color="auto"/>
              <w:bottom w:val="single" w:sz="8" w:space="0" w:color="auto"/>
              <w:right w:val="single" w:sz="8" w:space="0" w:color="auto"/>
            </w:tcBorders>
            <w:vAlign w:val="bottom"/>
          </w:tcPr>
          <w:p w14:paraId="51323F8B" w14:textId="77777777" w:rsidR="00714EE5" w:rsidRDefault="00714EE5" w:rsidP="00714EE5">
            <w:pPr>
              <w:tabs>
                <w:tab w:val="num" w:pos="360"/>
              </w:tabs>
              <w:rPr>
                <w:rFonts w:ascii="Arial" w:hAnsi="Arial"/>
                <w:sz w:val="20"/>
              </w:rPr>
            </w:pPr>
            <w:r>
              <w:rPr>
                <w:rFonts w:ascii="Arial" w:hAnsi="Arial"/>
                <w:sz w:val="20"/>
              </w:rPr>
              <w:t xml:space="preserve">Street Address: </w:t>
            </w:r>
          </w:p>
        </w:tc>
      </w:tr>
      <w:tr w:rsidR="00714EE5" w14:paraId="6A5C68F0" w14:textId="77777777" w:rsidTr="00714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46"/>
        </w:trPr>
        <w:tc>
          <w:tcPr>
            <w:tcW w:w="561" w:type="dxa"/>
            <w:tcBorders>
              <w:top w:val="single" w:sz="8" w:space="0" w:color="auto"/>
              <w:left w:val="single" w:sz="8" w:space="0" w:color="auto"/>
              <w:bottom w:val="single" w:sz="8" w:space="0" w:color="auto"/>
            </w:tcBorders>
            <w:shd w:val="clear" w:color="auto" w:fill="C0C0C0"/>
          </w:tcPr>
          <w:p w14:paraId="53567CED" w14:textId="77777777" w:rsidR="00714EE5" w:rsidRDefault="00714EE5" w:rsidP="00714EE5">
            <w:pPr>
              <w:tabs>
                <w:tab w:val="num" w:pos="360"/>
              </w:tabs>
              <w:spacing w:before="40"/>
              <w:jc w:val="center"/>
              <w:rPr>
                <w:rFonts w:ascii="Arial" w:hAnsi="Arial"/>
                <w:b/>
                <w:sz w:val="18"/>
              </w:rPr>
            </w:pPr>
          </w:p>
        </w:tc>
        <w:tc>
          <w:tcPr>
            <w:tcW w:w="3670" w:type="dxa"/>
            <w:tcBorders>
              <w:top w:val="single" w:sz="8" w:space="0" w:color="auto"/>
              <w:bottom w:val="single" w:sz="8" w:space="0" w:color="auto"/>
            </w:tcBorders>
            <w:vAlign w:val="bottom"/>
          </w:tcPr>
          <w:p w14:paraId="38037421" w14:textId="77777777" w:rsidR="00714EE5" w:rsidRDefault="00714EE5" w:rsidP="00714EE5">
            <w:pPr>
              <w:tabs>
                <w:tab w:val="num" w:pos="360"/>
              </w:tabs>
              <w:rPr>
                <w:rFonts w:ascii="Arial" w:hAnsi="Arial"/>
                <w:b/>
                <w:sz w:val="20"/>
              </w:rPr>
            </w:pPr>
            <w:r>
              <w:rPr>
                <w:rFonts w:ascii="Arial" w:hAnsi="Arial"/>
                <w:sz w:val="20"/>
              </w:rPr>
              <w:t>City:</w:t>
            </w:r>
            <w:r>
              <w:rPr>
                <w:rFonts w:ascii="Arial" w:hAnsi="Arial"/>
                <w:b/>
                <w:sz w:val="20"/>
              </w:rPr>
              <w:t xml:space="preserve"> </w:t>
            </w:r>
          </w:p>
        </w:tc>
        <w:tc>
          <w:tcPr>
            <w:tcW w:w="2875" w:type="dxa"/>
            <w:tcBorders>
              <w:top w:val="single" w:sz="8" w:space="0" w:color="auto"/>
              <w:bottom w:val="single" w:sz="8" w:space="0" w:color="auto"/>
            </w:tcBorders>
            <w:vAlign w:val="bottom"/>
          </w:tcPr>
          <w:p w14:paraId="778ADC45" w14:textId="77777777" w:rsidR="00714EE5" w:rsidRDefault="00714EE5" w:rsidP="00714EE5">
            <w:pPr>
              <w:tabs>
                <w:tab w:val="num" w:pos="360"/>
              </w:tabs>
              <w:ind w:right="-108"/>
              <w:rPr>
                <w:rFonts w:ascii="Arial" w:hAnsi="Arial"/>
                <w:b/>
                <w:sz w:val="20"/>
              </w:rPr>
            </w:pPr>
            <w:r>
              <w:rPr>
                <w:rFonts w:ascii="Arial" w:hAnsi="Arial"/>
                <w:sz w:val="20"/>
              </w:rPr>
              <w:t>Zip Code:</w:t>
            </w:r>
            <w:r>
              <w:rPr>
                <w:rFonts w:ascii="Arial" w:hAnsi="Arial"/>
                <w:b/>
                <w:sz w:val="20"/>
              </w:rPr>
              <w:t xml:space="preserve"> </w:t>
            </w:r>
          </w:p>
        </w:tc>
        <w:tc>
          <w:tcPr>
            <w:tcW w:w="3874" w:type="dxa"/>
            <w:tcBorders>
              <w:top w:val="single" w:sz="8" w:space="0" w:color="auto"/>
              <w:bottom w:val="single" w:sz="8" w:space="0" w:color="auto"/>
              <w:right w:val="single" w:sz="8" w:space="0" w:color="auto"/>
            </w:tcBorders>
            <w:vAlign w:val="bottom"/>
          </w:tcPr>
          <w:p w14:paraId="25312B72" w14:textId="77777777" w:rsidR="00714EE5" w:rsidRDefault="00714EE5" w:rsidP="00714EE5">
            <w:pPr>
              <w:tabs>
                <w:tab w:val="num" w:pos="360"/>
              </w:tabs>
              <w:rPr>
                <w:rFonts w:ascii="Arial" w:hAnsi="Arial"/>
                <w:sz w:val="20"/>
              </w:rPr>
            </w:pPr>
            <w:r>
              <w:rPr>
                <w:rFonts w:ascii="Arial" w:hAnsi="Arial"/>
                <w:sz w:val="20"/>
              </w:rPr>
              <w:t xml:space="preserve">County: </w:t>
            </w:r>
          </w:p>
        </w:tc>
      </w:tr>
    </w:tbl>
    <w:p w14:paraId="7632A5B0" w14:textId="77777777" w:rsidR="00E926C6" w:rsidRDefault="00E926C6">
      <w:pPr>
        <w:sectPr w:rsidR="00E926C6" w:rsidSect="0070207C">
          <w:headerReference w:type="even" r:id="rId8"/>
          <w:headerReference w:type="default" r:id="rId9"/>
          <w:footerReference w:type="even" r:id="rId10"/>
          <w:footerReference w:type="default" r:id="rId11"/>
          <w:headerReference w:type="first" r:id="rId12"/>
          <w:footerReference w:type="first" r:id="rId13"/>
          <w:pgSz w:w="12240" w:h="15840" w:code="1"/>
          <w:pgMar w:top="1584" w:right="720" w:bottom="1440" w:left="720" w:header="720" w:footer="461" w:gutter="0"/>
          <w:pgNumType w:start="1"/>
          <w:cols w:space="720"/>
          <w:titlePg/>
          <w:docGrid w:linePitch="326"/>
        </w:sectPr>
      </w:pPr>
    </w:p>
    <w:tbl>
      <w:tblPr>
        <w:tblW w:w="1347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630"/>
        <w:gridCol w:w="5850"/>
        <w:gridCol w:w="1980"/>
        <w:gridCol w:w="1350"/>
        <w:gridCol w:w="2880"/>
      </w:tblGrid>
      <w:tr w:rsidR="00E926C6" w14:paraId="1609A5AB" w14:textId="77777777" w:rsidTr="006F3BBF">
        <w:trPr>
          <w:cantSplit/>
          <w:trHeight w:val="284"/>
          <w:tblHeader/>
        </w:trPr>
        <w:tc>
          <w:tcPr>
            <w:tcW w:w="13472" w:type="dxa"/>
            <w:gridSpan w:val="6"/>
            <w:tcBorders>
              <w:top w:val="single" w:sz="18" w:space="0" w:color="auto"/>
              <w:left w:val="single" w:sz="8" w:space="0" w:color="auto"/>
              <w:bottom w:val="nil"/>
              <w:right w:val="single" w:sz="18" w:space="0" w:color="auto"/>
            </w:tcBorders>
            <w:shd w:val="solid" w:color="000000" w:fill="C0C0C0"/>
          </w:tcPr>
          <w:p w14:paraId="1A3DC5F8" w14:textId="77777777" w:rsidR="00E926C6" w:rsidRDefault="003E32E3">
            <w:pPr>
              <w:spacing w:before="40"/>
              <w:rPr>
                <w:rFonts w:ascii="Arial" w:hAnsi="Arial"/>
                <w:color w:val="FFFFFF"/>
                <w:sz w:val="20"/>
              </w:rPr>
            </w:pPr>
            <w:r>
              <w:rPr>
                <w:rFonts w:ascii="Arial" w:hAnsi="Arial"/>
                <w:color w:val="FFFFFF"/>
                <w:sz w:val="20"/>
              </w:rPr>
              <w:lastRenderedPageBreak/>
              <w:t xml:space="preserve">SECTION II. SUMMARY OF STORMWATER MANAGEMENT PROGRAM ACTIVITIES </w:t>
            </w:r>
          </w:p>
          <w:p w14:paraId="4EE082E0" w14:textId="77777777" w:rsidR="00E926C6" w:rsidRDefault="00E926C6">
            <w:pPr>
              <w:spacing w:before="40"/>
              <w:rPr>
                <w:rFonts w:ascii="Arial" w:hAnsi="Arial"/>
                <w:color w:val="FFFFFF"/>
                <w:sz w:val="20"/>
              </w:rPr>
            </w:pPr>
          </w:p>
        </w:tc>
      </w:tr>
      <w:tr w:rsidR="00E926C6" w14:paraId="2F105B67" w14:textId="77777777" w:rsidTr="006F3BBF">
        <w:trPr>
          <w:cantSplit/>
          <w:trHeight w:val="283"/>
          <w:tblHeader/>
        </w:trPr>
        <w:tc>
          <w:tcPr>
            <w:tcW w:w="13472" w:type="dxa"/>
            <w:gridSpan w:val="6"/>
            <w:tcBorders>
              <w:top w:val="single" w:sz="8" w:space="0" w:color="auto"/>
              <w:left w:val="single" w:sz="8" w:space="0" w:color="auto"/>
              <w:bottom w:val="single" w:sz="8" w:space="0" w:color="auto"/>
              <w:right w:val="single" w:sz="8" w:space="0" w:color="auto"/>
            </w:tcBorders>
            <w:shd w:val="solid" w:color="C0C0C0" w:fill="C0C0C0"/>
          </w:tcPr>
          <w:p w14:paraId="0B253FE1" w14:textId="77777777" w:rsidR="00E926C6" w:rsidRDefault="003E32E3">
            <w:pPr>
              <w:spacing w:before="40"/>
              <w:rPr>
                <w:rFonts w:ascii="Arial" w:hAnsi="Arial"/>
                <w:color w:val="000000"/>
                <w:sz w:val="20"/>
              </w:rPr>
            </w:pPr>
            <w:r>
              <w:rPr>
                <w:rFonts w:ascii="Arial" w:hAnsi="Arial"/>
                <w:color w:val="000000"/>
                <w:sz w:val="20"/>
              </w:rPr>
              <w:t xml:space="preserve">Indicate the Phase II MS4 status of compliance in terms of progress toward each of the measurable goals described in the generic permit.  Refer to the NOI for a list of the specific BMPs and Measurable Goals the Phase II MS4 committed to perform and track.  Changes which will result in deviation from the NOI should be listed in Section III of this form. Include activities for all reporting periods (permit years) in this section.  A summary of results is expected for the current reporting period but may be added to results from previous annual report periods.   A summary of results is not expected for future reporting periods, but the anticipated BMPs, measurable goals and schedules for future reporting periods should be provided in this section. </w:t>
            </w:r>
          </w:p>
        </w:tc>
      </w:tr>
      <w:tr w:rsidR="00F36B09" w14:paraId="43B07362" w14:textId="77777777" w:rsidTr="00C65E76">
        <w:trPr>
          <w:cantSplit/>
          <w:trHeight w:val="55"/>
          <w:tblHeader/>
        </w:trPr>
        <w:tc>
          <w:tcPr>
            <w:tcW w:w="1412" w:type="dxa"/>
            <w:gridSpan w:val="2"/>
            <w:vMerge w:val="restart"/>
            <w:tcBorders>
              <w:top w:val="single" w:sz="8" w:space="0" w:color="auto"/>
              <w:left w:val="single" w:sz="8" w:space="0" w:color="auto"/>
              <w:bottom w:val="single" w:sz="8" w:space="0" w:color="auto"/>
              <w:right w:val="single" w:sz="8" w:space="0" w:color="auto"/>
            </w:tcBorders>
            <w:shd w:val="clear" w:color="auto" w:fill="C0C0C0"/>
          </w:tcPr>
          <w:p w14:paraId="218F4EE5" w14:textId="77777777" w:rsidR="00E926C6" w:rsidRDefault="003E32E3">
            <w:pPr>
              <w:jc w:val="center"/>
              <w:rPr>
                <w:rFonts w:ascii="Arial" w:hAnsi="Arial"/>
                <w:b/>
                <w:sz w:val="20"/>
              </w:rPr>
            </w:pPr>
            <w:r>
              <w:rPr>
                <w:rFonts w:ascii="Arial" w:hAnsi="Arial"/>
                <w:b/>
                <w:sz w:val="20"/>
              </w:rPr>
              <w:t>Element</w:t>
            </w:r>
          </w:p>
          <w:p w14:paraId="11D25DD1" w14:textId="77777777" w:rsidR="00E926C6" w:rsidRDefault="003E32E3">
            <w:pPr>
              <w:jc w:val="center"/>
              <w:rPr>
                <w:rFonts w:ascii="Arial" w:hAnsi="Arial"/>
                <w:b/>
                <w:sz w:val="20"/>
              </w:rPr>
            </w:pPr>
            <w:r>
              <w:rPr>
                <w:rFonts w:ascii="Arial" w:hAnsi="Arial"/>
                <w:b/>
                <w:sz w:val="20"/>
              </w:rPr>
              <w:t>ID/BMP #</w:t>
            </w:r>
          </w:p>
        </w:tc>
        <w:tc>
          <w:tcPr>
            <w:tcW w:w="5850" w:type="dxa"/>
            <w:tcBorders>
              <w:top w:val="single" w:sz="8" w:space="0" w:color="auto"/>
              <w:left w:val="single" w:sz="8" w:space="0" w:color="auto"/>
              <w:bottom w:val="single" w:sz="4" w:space="0" w:color="auto"/>
              <w:right w:val="single" w:sz="4" w:space="0" w:color="auto"/>
            </w:tcBorders>
            <w:shd w:val="clear" w:color="auto" w:fill="C0C0C0"/>
          </w:tcPr>
          <w:p w14:paraId="4E65DE5C" w14:textId="77777777" w:rsidR="00E926C6" w:rsidRDefault="003E32E3">
            <w:pPr>
              <w:pStyle w:val="Heading1"/>
              <w:rPr>
                <w:rFonts w:ascii="Arial" w:hAnsi="Arial"/>
                <w:b w:val="0"/>
                <w:sz w:val="20"/>
              </w:rPr>
            </w:pPr>
            <w:r>
              <w:rPr>
                <w:rFonts w:ascii="Arial" w:hAnsi="Arial"/>
                <w:b w:val="0"/>
                <w:sz w:val="20"/>
              </w:rPr>
              <w:t>A</w:t>
            </w:r>
          </w:p>
        </w:tc>
        <w:tc>
          <w:tcPr>
            <w:tcW w:w="1980" w:type="dxa"/>
            <w:tcBorders>
              <w:top w:val="single" w:sz="8" w:space="0" w:color="auto"/>
              <w:left w:val="single" w:sz="4" w:space="0" w:color="auto"/>
              <w:bottom w:val="single" w:sz="4" w:space="0" w:color="auto"/>
              <w:right w:val="single" w:sz="8" w:space="0" w:color="auto"/>
            </w:tcBorders>
            <w:shd w:val="clear" w:color="auto" w:fill="C0C0C0"/>
          </w:tcPr>
          <w:p w14:paraId="35105B8B" w14:textId="77777777" w:rsidR="00E926C6" w:rsidRDefault="003E32E3">
            <w:pPr>
              <w:pStyle w:val="Heading1"/>
              <w:rPr>
                <w:rFonts w:ascii="Arial" w:hAnsi="Arial"/>
                <w:b w:val="0"/>
                <w:sz w:val="20"/>
              </w:rPr>
            </w:pPr>
            <w:r>
              <w:rPr>
                <w:rFonts w:ascii="Arial" w:hAnsi="Arial"/>
                <w:b w:val="0"/>
                <w:sz w:val="20"/>
              </w:rPr>
              <w:t>B</w:t>
            </w:r>
          </w:p>
        </w:tc>
        <w:tc>
          <w:tcPr>
            <w:tcW w:w="1350" w:type="dxa"/>
            <w:tcBorders>
              <w:top w:val="single" w:sz="8" w:space="0" w:color="auto"/>
              <w:left w:val="single" w:sz="8" w:space="0" w:color="auto"/>
              <w:bottom w:val="single" w:sz="8" w:space="0" w:color="auto"/>
              <w:right w:val="single" w:sz="8" w:space="0" w:color="auto"/>
            </w:tcBorders>
            <w:shd w:val="clear" w:color="auto" w:fill="C0C0C0"/>
          </w:tcPr>
          <w:p w14:paraId="4F94C175" w14:textId="77777777" w:rsidR="00E926C6" w:rsidRDefault="003E32E3">
            <w:pPr>
              <w:spacing w:before="40"/>
              <w:jc w:val="center"/>
              <w:rPr>
                <w:rFonts w:ascii="Arial" w:hAnsi="Arial"/>
                <w:b/>
                <w:sz w:val="20"/>
              </w:rPr>
            </w:pPr>
            <w:r>
              <w:rPr>
                <w:rFonts w:ascii="Arial" w:hAnsi="Arial"/>
                <w:b/>
                <w:sz w:val="20"/>
              </w:rPr>
              <w:t>B</w:t>
            </w:r>
          </w:p>
        </w:tc>
        <w:tc>
          <w:tcPr>
            <w:tcW w:w="2880" w:type="dxa"/>
            <w:tcBorders>
              <w:top w:val="single" w:sz="8" w:space="0" w:color="auto"/>
              <w:left w:val="single" w:sz="8" w:space="0" w:color="auto"/>
              <w:bottom w:val="single" w:sz="8" w:space="0" w:color="auto"/>
              <w:right w:val="single" w:sz="8" w:space="0" w:color="auto"/>
            </w:tcBorders>
            <w:shd w:val="clear" w:color="auto" w:fill="C0C0C0"/>
          </w:tcPr>
          <w:p w14:paraId="18CE76CE" w14:textId="77777777" w:rsidR="00E926C6" w:rsidRDefault="003E32E3">
            <w:pPr>
              <w:spacing w:before="40"/>
              <w:jc w:val="center"/>
              <w:rPr>
                <w:rFonts w:ascii="Arial" w:hAnsi="Arial"/>
                <w:b/>
                <w:sz w:val="20"/>
              </w:rPr>
            </w:pPr>
            <w:r>
              <w:rPr>
                <w:rFonts w:ascii="Arial" w:hAnsi="Arial"/>
                <w:b/>
                <w:sz w:val="20"/>
              </w:rPr>
              <w:t>C</w:t>
            </w:r>
          </w:p>
        </w:tc>
      </w:tr>
      <w:tr w:rsidR="0075397F" w14:paraId="0175B487" w14:textId="77777777" w:rsidTr="00C65E76">
        <w:trPr>
          <w:cantSplit/>
          <w:trHeight w:val="144"/>
          <w:tblHeader/>
        </w:trPr>
        <w:tc>
          <w:tcPr>
            <w:tcW w:w="1412" w:type="dxa"/>
            <w:gridSpan w:val="2"/>
            <w:vMerge/>
            <w:tcBorders>
              <w:top w:val="single" w:sz="8" w:space="0" w:color="auto"/>
              <w:left w:val="single" w:sz="8" w:space="0" w:color="auto"/>
              <w:bottom w:val="single" w:sz="8" w:space="0" w:color="auto"/>
              <w:right w:val="single" w:sz="8" w:space="0" w:color="auto"/>
            </w:tcBorders>
          </w:tcPr>
          <w:p w14:paraId="6347596E" w14:textId="77777777" w:rsidR="00E926C6" w:rsidRDefault="00E926C6">
            <w:pPr>
              <w:rPr>
                <w:rFonts w:ascii="Arial" w:hAnsi="Arial"/>
                <w:b/>
                <w:sz w:val="20"/>
              </w:rPr>
            </w:pPr>
          </w:p>
        </w:tc>
        <w:tc>
          <w:tcPr>
            <w:tcW w:w="5850" w:type="dxa"/>
            <w:tcBorders>
              <w:top w:val="single" w:sz="4" w:space="0" w:color="auto"/>
              <w:left w:val="single" w:sz="8" w:space="0" w:color="auto"/>
              <w:bottom w:val="single" w:sz="8" w:space="0" w:color="auto"/>
              <w:right w:val="single" w:sz="4" w:space="0" w:color="auto"/>
            </w:tcBorders>
            <w:shd w:val="clear" w:color="auto" w:fill="C0C0C0"/>
          </w:tcPr>
          <w:p w14:paraId="433EC134" w14:textId="77777777" w:rsidR="00E926C6" w:rsidRDefault="003E32E3">
            <w:pPr>
              <w:pStyle w:val="Heading1"/>
              <w:rPr>
                <w:rFonts w:ascii="Arial" w:hAnsi="Arial"/>
                <w:sz w:val="20"/>
              </w:rPr>
            </w:pPr>
            <w:r>
              <w:rPr>
                <w:rFonts w:ascii="Arial" w:hAnsi="Arial"/>
                <w:sz w:val="20"/>
              </w:rPr>
              <w:t>BMP Description</w:t>
            </w:r>
          </w:p>
        </w:tc>
        <w:tc>
          <w:tcPr>
            <w:tcW w:w="1980" w:type="dxa"/>
            <w:tcBorders>
              <w:top w:val="single" w:sz="4" w:space="0" w:color="auto"/>
              <w:left w:val="single" w:sz="4" w:space="0" w:color="auto"/>
              <w:bottom w:val="single" w:sz="8" w:space="0" w:color="auto"/>
              <w:right w:val="single" w:sz="8" w:space="0" w:color="auto"/>
            </w:tcBorders>
            <w:shd w:val="clear" w:color="auto" w:fill="C0C0C0"/>
          </w:tcPr>
          <w:p w14:paraId="5986C57A" w14:textId="77777777" w:rsidR="00E926C6" w:rsidRDefault="003E32E3">
            <w:pPr>
              <w:pStyle w:val="Heading1"/>
              <w:rPr>
                <w:rFonts w:ascii="Arial" w:hAnsi="Arial"/>
                <w:sz w:val="20"/>
              </w:rPr>
            </w:pPr>
            <w:r>
              <w:rPr>
                <w:rFonts w:ascii="Arial" w:hAnsi="Arial"/>
                <w:sz w:val="20"/>
              </w:rPr>
              <w:t>Measurable Goal</w:t>
            </w:r>
          </w:p>
        </w:tc>
        <w:tc>
          <w:tcPr>
            <w:tcW w:w="1350" w:type="dxa"/>
            <w:tcBorders>
              <w:top w:val="single" w:sz="8" w:space="0" w:color="auto"/>
              <w:left w:val="single" w:sz="8" w:space="0" w:color="auto"/>
              <w:bottom w:val="single" w:sz="8" w:space="0" w:color="auto"/>
              <w:right w:val="single" w:sz="8" w:space="0" w:color="auto"/>
            </w:tcBorders>
            <w:shd w:val="clear" w:color="auto" w:fill="C0C0C0"/>
          </w:tcPr>
          <w:p w14:paraId="2252AE24" w14:textId="77777777" w:rsidR="00E926C6" w:rsidRDefault="003E32E3">
            <w:pPr>
              <w:jc w:val="center"/>
              <w:rPr>
                <w:rFonts w:ascii="Arial" w:hAnsi="Arial"/>
                <w:b/>
                <w:sz w:val="20"/>
              </w:rPr>
            </w:pPr>
            <w:r>
              <w:rPr>
                <w:rFonts w:ascii="Arial" w:hAnsi="Arial"/>
                <w:b/>
                <w:sz w:val="20"/>
              </w:rPr>
              <w:t>Schedule for</w:t>
            </w:r>
          </w:p>
          <w:p w14:paraId="58EF663B" w14:textId="77777777" w:rsidR="007347B4" w:rsidRDefault="003E32E3">
            <w:pPr>
              <w:jc w:val="center"/>
              <w:rPr>
                <w:rFonts w:ascii="Arial" w:hAnsi="Arial"/>
                <w:b/>
                <w:sz w:val="20"/>
              </w:rPr>
            </w:pPr>
            <w:r>
              <w:rPr>
                <w:rFonts w:ascii="Arial" w:hAnsi="Arial"/>
                <w:b/>
                <w:sz w:val="20"/>
              </w:rPr>
              <w:t>Implementation/</w:t>
            </w:r>
          </w:p>
          <w:p w14:paraId="7331C663" w14:textId="77777777" w:rsidR="00E926C6" w:rsidRDefault="003E32E3" w:rsidP="007347B4">
            <w:pPr>
              <w:jc w:val="center"/>
              <w:rPr>
                <w:rFonts w:ascii="Arial" w:hAnsi="Arial"/>
                <w:b/>
                <w:sz w:val="20"/>
              </w:rPr>
            </w:pPr>
            <w:r>
              <w:rPr>
                <w:rFonts w:ascii="Arial" w:hAnsi="Arial"/>
                <w:b/>
                <w:sz w:val="20"/>
              </w:rPr>
              <w:t>Completion</w:t>
            </w:r>
          </w:p>
        </w:tc>
        <w:tc>
          <w:tcPr>
            <w:tcW w:w="2880" w:type="dxa"/>
            <w:tcBorders>
              <w:top w:val="single" w:sz="8" w:space="0" w:color="auto"/>
              <w:left w:val="single" w:sz="8" w:space="0" w:color="auto"/>
              <w:bottom w:val="single" w:sz="8" w:space="0" w:color="auto"/>
              <w:right w:val="single" w:sz="8" w:space="0" w:color="auto"/>
            </w:tcBorders>
            <w:shd w:val="clear" w:color="auto" w:fill="C0C0C0"/>
          </w:tcPr>
          <w:p w14:paraId="5794C5D1" w14:textId="77777777" w:rsidR="00E926C6" w:rsidRDefault="003E32E3">
            <w:pPr>
              <w:jc w:val="center"/>
              <w:rPr>
                <w:rFonts w:ascii="Arial" w:hAnsi="Arial"/>
                <w:b/>
                <w:sz w:val="20"/>
              </w:rPr>
            </w:pPr>
            <w:r>
              <w:rPr>
                <w:rFonts w:ascii="Arial" w:hAnsi="Arial"/>
                <w:b/>
                <w:sz w:val="20"/>
              </w:rPr>
              <w:t>Summary of Results</w:t>
            </w:r>
          </w:p>
        </w:tc>
      </w:tr>
      <w:tr w:rsidR="0075397F" w14:paraId="4C8DFB1F" w14:textId="77777777" w:rsidTr="00C65E76">
        <w:trPr>
          <w:cantSplit/>
          <w:trHeight w:val="5722"/>
        </w:trPr>
        <w:tc>
          <w:tcPr>
            <w:tcW w:w="782" w:type="dxa"/>
            <w:tcBorders>
              <w:top w:val="single" w:sz="8" w:space="0" w:color="auto"/>
              <w:left w:val="single" w:sz="8" w:space="0" w:color="auto"/>
              <w:bottom w:val="single" w:sz="8" w:space="0" w:color="auto"/>
              <w:right w:val="single" w:sz="4" w:space="0" w:color="auto"/>
            </w:tcBorders>
          </w:tcPr>
          <w:p w14:paraId="6ACCDD32" w14:textId="77777777" w:rsidR="00D9317F" w:rsidRPr="00F055A5" w:rsidRDefault="00D9317F" w:rsidP="00D9317F">
            <w:pPr>
              <w:jc w:val="center"/>
              <w:rPr>
                <w:rFonts w:ascii="Arial" w:hAnsi="Arial" w:cs="Arial"/>
                <w:sz w:val="20"/>
                <w:szCs w:val="20"/>
              </w:rPr>
            </w:pPr>
          </w:p>
          <w:p w14:paraId="504EAA38" w14:textId="77777777" w:rsidR="00D9317F" w:rsidRPr="00F055A5" w:rsidRDefault="00D9317F" w:rsidP="00D9317F">
            <w:pPr>
              <w:rPr>
                <w:rFonts w:ascii="Arial" w:hAnsi="Arial" w:cs="Arial"/>
                <w:sz w:val="20"/>
                <w:szCs w:val="20"/>
              </w:rPr>
            </w:pPr>
          </w:p>
          <w:p w14:paraId="74E50546" w14:textId="77777777" w:rsidR="00D9317F" w:rsidRPr="00F055A5" w:rsidRDefault="00D9317F" w:rsidP="00D9317F">
            <w:pPr>
              <w:rPr>
                <w:rFonts w:ascii="Arial" w:hAnsi="Arial" w:cs="Arial"/>
                <w:sz w:val="20"/>
                <w:szCs w:val="20"/>
              </w:rPr>
            </w:pPr>
          </w:p>
          <w:p w14:paraId="1B9B4B1A" w14:textId="110853F5" w:rsidR="00D9317F" w:rsidRDefault="00D9317F" w:rsidP="00D9317F">
            <w:pPr>
              <w:jc w:val="center"/>
              <w:rPr>
                <w:rFonts w:ascii="Arial" w:hAnsi="Arial"/>
                <w:sz w:val="20"/>
              </w:rPr>
            </w:pPr>
            <w:r w:rsidRPr="00F055A5">
              <w:rPr>
                <w:rFonts w:ascii="Arial" w:hAnsi="Arial" w:cs="Arial"/>
                <w:sz w:val="20"/>
                <w:szCs w:val="20"/>
              </w:rPr>
              <w:t>1A</w:t>
            </w:r>
          </w:p>
        </w:tc>
        <w:tc>
          <w:tcPr>
            <w:tcW w:w="630" w:type="dxa"/>
            <w:tcBorders>
              <w:top w:val="single" w:sz="8" w:space="0" w:color="auto"/>
              <w:left w:val="single" w:sz="4" w:space="0" w:color="auto"/>
              <w:bottom w:val="single" w:sz="8" w:space="0" w:color="auto"/>
            </w:tcBorders>
          </w:tcPr>
          <w:p w14:paraId="0789857F" w14:textId="77777777" w:rsidR="00D9317F" w:rsidRPr="00F055A5" w:rsidRDefault="00D9317F" w:rsidP="00D9317F">
            <w:pPr>
              <w:jc w:val="center"/>
              <w:rPr>
                <w:rFonts w:ascii="Arial" w:hAnsi="Arial" w:cs="Arial"/>
                <w:sz w:val="20"/>
                <w:szCs w:val="20"/>
              </w:rPr>
            </w:pPr>
          </w:p>
          <w:p w14:paraId="41D3020C" w14:textId="77777777" w:rsidR="00D9317F" w:rsidRPr="00F055A5" w:rsidRDefault="00D9317F" w:rsidP="00D9317F">
            <w:pPr>
              <w:jc w:val="center"/>
              <w:rPr>
                <w:rFonts w:ascii="Arial" w:hAnsi="Arial" w:cs="Arial"/>
                <w:sz w:val="20"/>
                <w:szCs w:val="20"/>
              </w:rPr>
            </w:pPr>
          </w:p>
          <w:p w14:paraId="570266F1" w14:textId="77777777" w:rsidR="00D9317F" w:rsidRPr="00F055A5" w:rsidRDefault="00D9317F" w:rsidP="00D9317F">
            <w:pPr>
              <w:jc w:val="center"/>
              <w:rPr>
                <w:rFonts w:ascii="Arial" w:hAnsi="Arial" w:cs="Arial"/>
                <w:sz w:val="20"/>
                <w:szCs w:val="20"/>
              </w:rPr>
            </w:pPr>
          </w:p>
          <w:p w14:paraId="2F9CF6CB" w14:textId="12340A90" w:rsidR="00D9317F" w:rsidRDefault="00D9317F" w:rsidP="00D9317F">
            <w:pPr>
              <w:jc w:val="center"/>
              <w:rPr>
                <w:rFonts w:ascii="Arial" w:hAnsi="Arial"/>
                <w:sz w:val="20"/>
              </w:rPr>
            </w:pPr>
            <w:r w:rsidRPr="00F055A5">
              <w:rPr>
                <w:rFonts w:ascii="Arial" w:hAnsi="Arial" w:cs="Arial"/>
                <w:sz w:val="20"/>
                <w:szCs w:val="20"/>
              </w:rPr>
              <w:t>01</w:t>
            </w:r>
          </w:p>
        </w:tc>
        <w:tc>
          <w:tcPr>
            <w:tcW w:w="5850" w:type="dxa"/>
            <w:tcBorders>
              <w:top w:val="single" w:sz="8" w:space="0" w:color="auto"/>
              <w:bottom w:val="single" w:sz="8" w:space="0" w:color="auto"/>
            </w:tcBorders>
          </w:tcPr>
          <w:p w14:paraId="7185F613" w14:textId="77777777" w:rsidR="00D9317F" w:rsidRPr="00F055A5" w:rsidRDefault="00D9317F" w:rsidP="00D9317F">
            <w:pPr>
              <w:rPr>
                <w:rFonts w:ascii="Arial" w:hAnsi="Arial" w:cs="Arial"/>
                <w:sz w:val="20"/>
                <w:szCs w:val="20"/>
              </w:rPr>
            </w:pPr>
            <w:r w:rsidRPr="00F055A5">
              <w:rPr>
                <w:rFonts w:ascii="Arial" w:hAnsi="Arial" w:cs="Arial"/>
                <w:sz w:val="20"/>
                <w:szCs w:val="20"/>
              </w:rPr>
              <w:t>Public Education and Outreach</w:t>
            </w:r>
          </w:p>
          <w:p w14:paraId="3B3E26D9" w14:textId="6F5E2E31" w:rsidR="00D9317F" w:rsidRDefault="00D9317F" w:rsidP="00D9317F">
            <w:pPr>
              <w:rPr>
                <w:rFonts w:ascii="Arial" w:hAnsi="Arial" w:cs="Arial"/>
                <w:sz w:val="20"/>
                <w:szCs w:val="20"/>
              </w:rPr>
            </w:pPr>
            <w:r w:rsidRPr="00F055A5">
              <w:rPr>
                <w:rFonts w:ascii="Arial" w:hAnsi="Arial" w:cs="Arial"/>
                <w:sz w:val="20"/>
                <w:szCs w:val="20"/>
              </w:rPr>
              <w:t>The City Maintains a website on government and community information. The website will be upgraded to include hotlinks. They City will maintain the website, including adding new or other comparable hotlinks to the website.</w:t>
            </w:r>
          </w:p>
          <w:p w14:paraId="1E649592" w14:textId="3C5F1DB5" w:rsidR="004863C9" w:rsidRPr="00091A66" w:rsidRDefault="004863C9" w:rsidP="004863C9">
            <w:pPr>
              <w:pStyle w:val="xmsonormal"/>
              <w:rPr>
                <w:rFonts w:asciiTheme="minorHAnsi" w:hAnsiTheme="minorHAnsi" w:cstheme="minorHAnsi"/>
                <w:sz w:val="20"/>
                <w:szCs w:val="20"/>
              </w:rPr>
            </w:pPr>
            <w:r w:rsidRPr="00091A66">
              <w:rPr>
                <w:rFonts w:asciiTheme="minorHAnsi" w:hAnsiTheme="minorHAnsi" w:cstheme="minorHAnsi"/>
                <w:color w:val="0070C0"/>
                <w:sz w:val="20"/>
                <w:szCs w:val="20"/>
              </w:rPr>
              <w:t>1.</w:t>
            </w:r>
            <w:r w:rsidR="0064323D" w:rsidRPr="00091A66">
              <w:rPr>
                <w:rFonts w:asciiTheme="minorHAnsi" w:hAnsiTheme="minorHAnsi" w:cstheme="minorHAnsi"/>
                <w:sz w:val="20"/>
                <w:szCs w:val="20"/>
              </w:rPr>
              <w:t xml:space="preserve"> </w:t>
            </w:r>
            <w:hyperlink r:id="rId14" w:history="1">
              <w:r w:rsidR="0064323D" w:rsidRPr="00091A66">
                <w:rPr>
                  <w:rStyle w:val="Hyperlink"/>
                  <w:rFonts w:asciiTheme="minorHAnsi" w:hAnsiTheme="minorHAnsi" w:cstheme="minorHAnsi"/>
                  <w:sz w:val="20"/>
                  <w:szCs w:val="20"/>
                </w:rPr>
                <w:t>https://www.baycountyfl.gov/212/Solid-Waste</w:t>
              </w:r>
            </w:hyperlink>
          </w:p>
          <w:p w14:paraId="13CAC062" w14:textId="7FDE0926" w:rsidR="004863C9" w:rsidRPr="00091A66" w:rsidRDefault="00313912" w:rsidP="004863C9">
            <w:pPr>
              <w:pStyle w:val="xmsonormal"/>
              <w:rPr>
                <w:rFonts w:asciiTheme="minorHAnsi" w:hAnsiTheme="minorHAnsi" w:cstheme="minorHAnsi"/>
                <w:color w:val="000000" w:themeColor="text1"/>
                <w:sz w:val="20"/>
                <w:szCs w:val="20"/>
              </w:rPr>
            </w:pPr>
            <w:r w:rsidRPr="00091A66">
              <w:rPr>
                <w:rFonts w:asciiTheme="minorHAnsi" w:hAnsiTheme="minorHAnsi" w:cstheme="minorHAnsi"/>
                <w:color w:val="000000" w:themeColor="text1"/>
                <w:sz w:val="20"/>
                <w:szCs w:val="20"/>
              </w:rPr>
              <w:t>(</w:t>
            </w:r>
            <w:r w:rsidR="00C65E76" w:rsidRPr="00091A66">
              <w:rPr>
                <w:rFonts w:asciiTheme="minorHAnsi" w:hAnsiTheme="minorHAnsi" w:cstheme="minorHAnsi"/>
                <w:color w:val="000000" w:themeColor="text1"/>
                <w:sz w:val="20"/>
                <w:szCs w:val="20"/>
              </w:rPr>
              <w:t>Recycling Programs in Bay County, FL)</w:t>
            </w:r>
          </w:p>
          <w:p w14:paraId="644327DF" w14:textId="17F13632" w:rsidR="004863C9" w:rsidRPr="00091A66" w:rsidRDefault="004863C9" w:rsidP="004863C9">
            <w:pPr>
              <w:pStyle w:val="xmsonormal"/>
              <w:rPr>
                <w:rFonts w:asciiTheme="minorHAnsi" w:hAnsiTheme="minorHAnsi" w:cstheme="minorHAnsi"/>
                <w:sz w:val="20"/>
                <w:szCs w:val="20"/>
              </w:rPr>
            </w:pPr>
            <w:r w:rsidRPr="00091A66">
              <w:rPr>
                <w:rFonts w:asciiTheme="minorHAnsi" w:hAnsiTheme="minorHAnsi" w:cstheme="minorHAnsi"/>
                <w:color w:val="0070C0"/>
                <w:sz w:val="20"/>
                <w:szCs w:val="20"/>
              </w:rPr>
              <w:t>2</w:t>
            </w:r>
            <w:r w:rsidR="0064323D" w:rsidRPr="00091A66">
              <w:rPr>
                <w:rFonts w:asciiTheme="minorHAnsi" w:hAnsiTheme="minorHAnsi" w:cstheme="minorHAnsi"/>
                <w:color w:val="0070C0"/>
                <w:sz w:val="20"/>
                <w:szCs w:val="20"/>
              </w:rPr>
              <w:t xml:space="preserve">. </w:t>
            </w:r>
            <w:hyperlink r:id="rId15" w:history="1">
              <w:r w:rsidR="0064323D" w:rsidRPr="00091A66">
                <w:rPr>
                  <w:rStyle w:val="Hyperlink"/>
                  <w:rFonts w:asciiTheme="minorHAnsi" w:hAnsiTheme="minorHAnsi" w:cstheme="minorHAnsi"/>
                  <w:sz w:val="20"/>
                  <w:szCs w:val="20"/>
                </w:rPr>
                <w:t>https://www.epa.gov/nps/nonpoint-source-pollution-awareness-whats-wrong-picture</w:t>
              </w:r>
            </w:hyperlink>
          </w:p>
          <w:p w14:paraId="79DC88E8" w14:textId="6B576ED5" w:rsidR="005831A5" w:rsidRPr="00091A66" w:rsidRDefault="005831A5" w:rsidP="005831A5">
            <w:pPr>
              <w:pStyle w:val="xmsonormal"/>
              <w:rPr>
                <w:rFonts w:asciiTheme="minorHAnsi" w:hAnsiTheme="minorHAnsi" w:cstheme="minorHAnsi"/>
                <w:color w:val="000000" w:themeColor="text1"/>
                <w:sz w:val="20"/>
                <w:szCs w:val="20"/>
              </w:rPr>
            </w:pPr>
            <w:r w:rsidRPr="00091A66">
              <w:rPr>
                <w:rFonts w:asciiTheme="minorHAnsi" w:hAnsiTheme="minorHAnsi" w:cstheme="minorHAnsi"/>
                <w:color w:val="000000" w:themeColor="text1"/>
                <w:sz w:val="20"/>
                <w:szCs w:val="20"/>
              </w:rPr>
              <w:t>(Pollution Awareness)</w:t>
            </w:r>
          </w:p>
          <w:p w14:paraId="78A98BC7" w14:textId="77777777" w:rsidR="00C65E76" w:rsidRPr="00091A66" w:rsidRDefault="004863C9" w:rsidP="004863C9">
            <w:pPr>
              <w:pStyle w:val="xmsonormal"/>
              <w:rPr>
                <w:rStyle w:val="Hyperlink"/>
                <w:rFonts w:asciiTheme="minorHAnsi" w:hAnsiTheme="minorHAnsi" w:cstheme="minorHAnsi"/>
                <w:color w:val="0070C0"/>
                <w:sz w:val="20"/>
                <w:szCs w:val="20"/>
              </w:rPr>
            </w:pPr>
            <w:r w:rsidRPr="00091A66">
              <w:rPr>
                <w:rFonts w:asciiTheme="minorHAnsi" w:hAnsiTheme="minorHAnsi" w:cstheme="minorHAnsi"/>
                <w:color w:val="0070C0"/>
                <w:sz w:val="20"/>
                <w:szCs w:val="20"/>
              </w:rPr>
              <w:t>3.</w:t>
            </w:r>
            <w:hyperlink r:id="rId16" w:history="1">
              <w:r w:rsidRPr="00091A66">
                <w:rPr>
                  <w:rStyle w:val="Hyperlink"/>
                  <w:rFonts w:asciiTheme="minorHAnsi" w:hAnsiTheme="minorHAnsi" w:cstheme="minorHAnsi"/>
                  <w:color w:val="0070C0"/>
                  <w:sz w:val="20"/>
                  <w:szCs w:val="20"/>
                </w:rPr>
                <w:t>https://www.epa.gov/npdes</w:t>
              </w:r>
            </w:hyperlink>
          </w:p>
          <w:p w14:paraId="6B74980A" w14:textId="70CB239E" w:rsidR="004863C9" w:rsidRPr="00091A66" w:rsidRDefault="00C65E76" w:rsidP="004863C9">
            <w:pPr>
              <w:pStyle w:val="xmsonormal"/>
              <w:rPr>
                <w:rFonts w:asciiTheme="minorHAnsi" w:hAnsiTheme="minorHAnsi" w:cstheme="minorHAnsi"/>
                <w:color w:val="000000" w:themeColor="text1"/>
                <w:sz w:val="20"/>
                <w:szCs w:val="20"/>
              </w:rPr>
            </w:pPr>
            <w:r w:rsidRPr="00091A66">
              <w:rPr>
                <w:rFonts w:asciiTheme="minorHAnsi" w:hAnsiTheme="minorHAnsi" w:cstheme="minorHAnsi"/>
                <w:color w:val="000000" w:themeColor="text1"/>
                <w:sz w:val="20"/>
                <w:szCs w:val="20"/>
              </w:rPr>
              <w:t>(</w:t>
            </w:r>
            <w:r w:rsidR="00283604" w:rsidRPr="00091A66">
              <w:rPr>
                <w:rFonts w:asciiTheme="minorHAnsi" w:hAnsiTheme="minorHAnsi" w:cstheme="minorHAnsi"/>
                <w:color w:val="000000" w:themeColor="text1"/>
                <w:sz w:val="20"/>
                <w:szCs w:val="20"/>
              </w:rPr>
              <w:t>NPDES</w:t>
            </w:r>
            <w:r w:rsidRPr="00091A66">
              <w:rPr>
                <w:rFonts w:asciiTheme="minorHAnsi" w:hAnsiTheme="minorHAnsi" w:cstheme="minorHAnsi"/>
                <w:color w:val="000000" w:themeColor="text1"/>
                <w:sz w:val="20"/>
                <w:szCs w:val="20"/>
              </w:rPr>
              <w:t>)</w:t>
            </w:r>
          </w:p>
          <w:p w14:paraId="72F9B582" w14:textId="77777777" w:rsidR="004863C9" w:rsidRPr="00091A66" w:rsidRDefault="004863C9" w:rsidP="004863C9">
            <w:pPr>
              <w:pStyle w:val="xmsonormal"/>
              <w:rPr>
                <w:rFonts w:asciiTheme="minorHAnsi" w:hAnsiTheme="minorHAnsi" w:cstheme="minorHAnsi"/>
                <w:sz w:val="20"/>
                <w:szCs w:val="20"/>
              </w:rPr>
            </w:pPr>
            <w:r w:rsidRPr="00091A66">
              <w:rPr>
                <w:rFonts w:asciiTheme="minorHAnsi" w:hAnsiTheme="minorHAnsi" w:cstheme="minorHAnsi"/>
                <w:color w:val="0070C0"/>
                <w:sz w:val="20"/>
                <w:szCs w:val="20"/>
              </w:rPr>
              <w:t>4.</w:t>
            </w:r>
            <w:r w:rsidRPr="00091A66">
              <w:rPr>
                <w:rFonts w:asciiTheme="minorHAnsi" w:hAnsiTheme="minorHAnsi" w:cstheme="minorHAnsi"/>
                <w:sz w:val="20"/>
                <w:szCs w:val="20"/>
              </w:rPr>
              <w:t xml:space="preserve"> </w:t>
            </w:r>
            <w:hyperlink r:id="rId17" w:history="1">
              <w:r w:rsidRPr="00091A66">
                <w:rPr>
                  <w:rStyle w:val="Hyperlink"/>
                  <w:rFonts w:asciiTheme="minorHAnsi" w:hAnsiTheme="minorHAnsi" w:cstheme="minorHAnsi"/>
                  <w:sz w:val="20"/>
                  <w:szCs w:val="20"/>
                </w:rPr>
                <w:t>http://www.pollutionissues.com/Ho-Li/Household-Pollutants.html</w:t>
              </w:r>
            </w:hyperlink>
          </w:p>
          <w:p w14:paraId="3C224941" w14:textId="47A20170" w:rsidR="00283604" w:rsidRPr="00091A66" w:rsidRDefault="00C65E76" w:rsidP="00283604">
            <w:pPr>
              <w:pStyle w:val="xmsonormal"/>
              <w:rPr>
                <w:rFonts w:asciiTheme="minorHAnsi" w:hAnsiTheme="minorHAnsi" w:cstheme="minorHAnsi"/>
                <w:color w:val="000000" w:themeColor="text1"/>
                <w:sz w:val="20"/>
                <w:szCs w:val="20"/>
              </w:rPr>
            </w:pPr>
            <w:r w:rsidRPr="00091A66">
              <w:rPr>
                <w:rFonts w:asciiTheme="minorHAnsi" w:hAnsiTheme="minorHAnsi" w:cstheme="minorHAnsi"/>
                <w:color w:val="000000" w:themeColor="text1"/>
                <w:sz w:val="20"/>
                <w:szCs w:val="20"/>
              </w:rPr>
              <w:t>(</w:t>
            </w:r>
            <w:r w:rsidR="00283604" w:rsidRPr="00091A66">
              <w:rPr>
                <w:rFonts w:asciiTheme="minorHAnsi" w:hAnsiTheme="minorHAnsi" w:cstheme="minorHAnsi"/>
                <w:color w:val="000000" w:themeColor="text1"/>
                <w:sz w:val="20"/>
                <w:szCs w:val="20"/>
              </w:rPr>
              <w:t>Managing Non-point Source Pollution from Households)</w:t>
            </w:r>
          </w:p>
          <w:p w14:paraId="74C20F5C" w14:textId="77777777" w:rsidR="004863C9" w:rsidRPr="00091A66" w:rsidRDefault="004863C9" w:rsidP="004863C9">
            <w:pPr>
              <w:pStyle w:val="xmsonormal"/>
              <w:rPr>
                <w:rFonts w:asciiTheme="minorHAnsi" w:hAnsiTheme="minorHAnsi" w:cstheme="minorHAnsi"/>
                <w:sz w:val="20"/>
                <w:szCs w:val="20"/>
              </w:rPr>
            </w:pPr>
            <w:r w:rsidRPr="00091A66">
              <w:rPr>
                <w:rFonts w:asciiTheme="minorHAnsi" w:hAnsiTheme="minorHAnsi" w:cstheme="minorHAnsi"/>
                <w:color w:val="0070C0"/>
                <w:sz w:val="20"/>
                <w:szCs w:val="20"/>
              </w:rPr>
              <w:t>5.</w:t>
            </w:r>
            <w:hyperlink r:id="rId18" w:history="1">
              <w:r w:rsidRPr="00091A66">
                <w:rPr>
                  <w:rStyle w:val="Hyperlink"/>
                  <w:rFonts w:asciiTheme="minorHAnsi" w:hAnsiTheme="minorHAnsi" w:cstheme="minorHAnsi"/>
                  <w:color w:val="0070C0"/>
                  <w:sz w:val="20"/>
                  <w:szCs w:val="20"/>
                </w:rPr>
                <w:t>https://www.epa.gov/nps</w:t>
              </w:r>
            </w:hyperlink>
          </w:p>
          <w:p w14:paraId="0C8CA59D" w14:textId="55A7335E" w:rsidR="00283604" w:rsidRPr="00091A66" w:rsidRDefault="004863C9" w:rsidP="00283604">
            <w:pPr>
              <w:pStyle w:val="xmsonormal"/>
              <w:rPr>
                <w:rFonts w:asciiTheme="minorHAnsi" w:hAnsiTheme="minorHAnsi" w:cstheme="minorHAnsi"/>
                <w:color w:val="000000" w:themeColor="text1"/>
                <w:sz w:val="20"/>
                <w:szCs w:val="20"/>
              </w:rPr>
            </w:pPr>
            <w:r w:rsidRPr="00091A66">
              <w:rPr>
                <w:rFonts w:asciiTheme="minorHAnsi" w:hAnsiTheme="minorHAnsi" w:cstheme="minorHAnsi"/>
                <w:color w:val="0070C0"/>
                <w:sz w:val="20"/>
                <w:szCs w:val="20"/>
              </w:rPr>
              <w:t> </w:t>
            </w:r>
            <w:r w:rsidR="00283604" w:rsidRPr="00091A66">
              <w:rPr>
                <w:rFonts w:asciiTheme="minorHAnsi" w:hAnsiTheme="minorHAnsi" w:cstheme="minorHAnsi"/>
                <w:color w:val="000000" w:themeColor="text1"/>
                <w:sz w:val="20"/>
                <w:szCs w:val="20"/>
              </w:rPr>
              <w:t>(</w:t>
            </w:r>
            <w:r w:rsidR="00091A66" w:rsidRPr="00091A66">
              <w:rPr>
                <w:rFonts w:asciiTheme="minorHAnsi" w:hAnsiTheme="minorHAnsi" w:cstheme="minorHAnsi"/>
                <w:color w:val="000000" w:themeColor="text1"/>
                <w:sz w:val="20"/>
                <w:szCs w:val="20"/>
              </w:rPr>
              <w:t>Polluted Runoff)</w:t>
            </w:r>
          </w:p>
          <w:p w14:paraId="0DB9B3CF" w14:textId="06EEB717" w:rsidR="004863C9" w:rsidRPr="00091A66" w:rsidRDefault="005831A5" w:rsidP="00091A66">
            <w:pPr>
              <w:rPr>
                <w:rFonts w:asciiTheme="minorHAnsi" w:hAnsiTheme="minorHAnsi" w:cstheme="minorHAnsi"/>
                <w:sz w:val="20"/>
                <w:szCs w:val="20"/>
              </w:rPr>
            </w:pPr>
            <w:bookmarkStart w:id="3" w:name="_Hlk91747398"/>
            <w:r w:rsidRPr="00091A66">
              <w:rPr>
                <w:rFonts w:asciiTheme="minorHAnsi" w:hAnsiTheme="minorHAnsi" w:cstheme="minorHAnsi"/>
                <w:color w:val="1F4E79" w:themeColor="accent1" w:themeShade="80"/>
                <w:sz w:val="20"/>
                <w:szCs w:val="20"/>
              </w:rPr>
              <w:t>6.</w:t>
            </w:r>
            <w:hyperlink r:id="rId19" w:history="1">
              <w:r w:rsidRPr="00091A66">
                <w:rPr>
                  <w:rStyle w:val="Hyperlink"/>
                  <w:rFonts w:asciiTheme="minorHAnsi" w:hAnsiTheme="minorHAnsi" w:cstheme="minorHAnsi"/>
                  <w:sz w:val="20"/>
                  <w:szCs w:val="20"/>
                </w:rPr>
                <w:t>https://www.environment.nsw.gov.au/topics/water/water-quality/protecting-and-managing-water-quality/waterway-health/how-to-reduce-stormwater-pollution</w:t>
              </w:r>
            </w:hyperlink>
          </w:p>
          <w:bookmarkEnd w:id="3"/>
          <w:p w14:paraId="1932C8FF" w14:textId="4E8B1F3A" w:rsidR="00091A66" w:rsidRPr="00091A66" w:rsidRDefault="004863C9" w:rsidP="00091A66">
            <w:pPr>
              <w:pStyle w:val="xmsonormal"/>
              <w:rPr>
                <w:rFonts w:asciiTheme="minorHAnsi" w:hAnsiTheme="minorHAnsi" w:cstheme="minorHAnsi"/>
                <w:color w:val="000000" w:themeColor="text1"/>
                <w:sz w:val="20"/>
                <w:szCs w:val="20"/>
              </w:rPr>
            </w:pPr>
            <w:r w:rsidRPr="00091A66">
              <w:rPr>
                <w:rFonts w:asciiTheme="minorHAnsi" w:hAnsiTheme="minorHAnsi" w:cstheme="minorHAnsi"/>
                <w:sz w:val="20"/>
                <w:szCs w:val="20"/>
              </w:rPr>
              <w:t> </w:t>
            </w:r>
            <w:r w:rsidR="00091A66" w:rsidRPr="00091A66">
              <w:rPr>
                <w:rFonts w:asciiTheme="minorHAnsi" w:hAnsiTheme="minorHAnsi" w:cstheme="minorHAnsi"/>
                <w:color w:val="0070C0"/>
                <w:sz w:val="20"/>
                <w:szCs w:val="20"/>
              </w:rPr>
              <w:t> </w:t>
            </w:r>
            <w:r w:rsidR="00091A66" w:rsidRPr="00091A66">
              <w:rPr>
                <w:rFonts w:asciiTheme="minorHAnsi" w:hAnsiTheme="minorHAnsi" w:cstheme="minorHAnsi"/>
                <w:color w:val="000000" w:themeColor="text1"/>
                <w:sz w:val="20"/>
                <w:szCs w:val="20"/>
              </w:rPr>
              <w:t>(How to reduce stormwater pollution)</w:t>
            </w:r>
          </w:p>
          <w:p w14:paraId="58ACBCB9" w14:textId="77777777" w:rsidR="005831A5" w:rsidRPr="00091A66" w:rsidRDefault="004863C9" w:rsidP="005831A5">
            <w:pPr>
              <w:rPr>
                <w:rFonts w:asciiTheme="minorHAnsi" w:hAnsiTheme="minorHAnsi" w:cstheme="minorHAnsi"/>
                <w:sz w:val="20"/>
                <w:szCs w:val="20"/>
              </w:rPr>
            </w:pPr>
            <w:r w:rsidRPr="00091A66">
              <w:rPr>
                <w:rFonts w:asciiTheme="minorHAnsi" w:hAnsiTheme="minorHAnsi" w:cstheme="minorHAnsi"/>
                <w:color w:val="0070C0"/>
                <w:sz w:val="20"/>
                <w:szCs w:val="20"/>
              </w:rPr>
              <w:t xml:space="preserve">7. </w:t>
            </w:r>
            <w:hyperlink r:id="rId20" w:history="1">
              <w:r w:rsidR="005831A5" w:rsidRPr="00091A66">
                <w:rPr>
                  <w:rStyle w:val="Hyperlink"/>
                  <w:rFonts w:asciiTheme="minorHAnsi" w:hAnsiTheme="minorHAnsi" w:cstheme="minorHAnsi"/>
                  <w:sz w:val="20"/>
                  <w:szCs w:val="20"/>
                </w:rPr>
                <w:t>https://www.epa.gov/nps/resources-students-and-educators-about-nonpoint-source-nps-pollution</w:t>
              </w:r>
            </w:hyperlink>
          </w:p>
          <w:p w14:paraId="33B4A0A0" w14:textId="1376DC9B" w:rsidR="004863C9" w:rsidRPr="004863C9" w:rsidRDefault="00091A66" w:rsidP="004863C9">
            <w:pPr>
              <w:pStyle w:val="xmsonormal"/>
            </w:pPr>
            <w:r w:rsidRPr="00091A66">
              <w:rPr>
                <w:rFonts w:asciiTheme="minorHAnsi" w:hAnsiTheme="minorHAnsi" w:cstheme="minorHAnsi"/>
                <w:sz w:val="20"/>
                <w:szCs w:val="20"/>
              </w:rPr>
              <w:t>(NPS Pollution Activities for Students)</w:t>
            </w:r>
          </w:p>
        </w:tc>
        <w:tc>
          <w:tcPr>
            <w:tcW w:w="1980" w:type="dxa"/>
            <w:tcBorders>
              <w:top w:val="single" w:sz="8" w:space="0" w:color="auto"/>
              <w:bottom w:val="single" w:sz="8" w:space="0" w:color="auto"/>
              <w:right w:val="single" w:sz="8" w:space="0" w:color="auto"/>
            </w:tcBorders>
          </w:tcPr>
          <w:p w14:paraId="3382F846" w14:textId="28FAFB4C" w:rsidR="00D9317F" w:rsidRDefault="0064323D" w:rsidP="00D9317F">
            <w:pPr>
              <w:spacing w:before="40"/>
              <w:rPr>
                <w:rFonts w:ascii="Arial" w:hAnsi="Arial"/>
                <w:sz w:val="20"/>
              </w:rPr>
            </w:pPr>
            <w:r>
              <w:rPr>
                <w:rFonts w:ascii="Arial" w:hAnsi="Arial" w:cs="Arial"/>
                <w:sz w:val="20"/>
                <w:szCs w:val="20"/>
              </w:rPr>
              <w:t>`</w:t>
            </w:r>
          </w:p>
        </w:tc>
        <w:tc>
          <w:tcPr>
            <w:tcW w:w="1350" w:type="dxa"/>
            <w:tcBorders>
              <w:top w:val="single" w:sz="8" w:space="0" w:color="auto"/>
              <w:left w:val="single" w:sz="8" w:space="0" w:color="auto"/>
              <w:bottom w:val="single" w:sz="8" w:space="0" w:color="auto"/>
              <w:right w:val="single" w:sz="8" w:space="0" w:color="auto"/>
            </w:tcBorders>
          </w:tcPr>
          <w:p w14:paraId="427B64F7" w14:textId="598F3EE8" w:rsidR="00D9317F" w:rsidRPr="0067004D" w:rsidRDefault="00D9317F" w:rsidP="00D9317F">
            <w:pPr>
              <w:spacing w:before="40"/>
              <w:rPr>
                <w:rFonts w:ascii="Arial" w:hAnsi="Arial"/>
                <w:sz w:val="20"/>
              </w:rPr>
            </w:pPr>
            <w:r w:rsidRPr="00F055A5">
              <w:rPr>
                <w:rFonts w:ascii="Arial" w:hAnsi="Arial" w:cs="Arial"/>
                <w:sz w:val="20"/>
                <w:szCs w:val="20"/>
              </w:rPr>
              <w:t xml:space="preserve">Years 1-5 </w:t>
            </w:r>
          </w:p>
        </w:tc>
        <w:tc>
          <w:tcPr>
            <w:tcW w:w="2880" w:type="dxa"/>
            <w:tcBorders>
              <w:top w:val="single" w:sz="8" w:space="0" w:color="auto"/>
              <w:left w:val="single" w:sz="8" w:space="0" w:color="auto"/>
              <w:bottom w:val="single" w:sz="8" w:space="0" w:color="auto"/>
              <w:right w:val="single" w:sz="8" w:space="0" w:color="auto"/>
            </w:tcBorders>
          </w:tcPr>
          <w:p w14:paraId="1A75F8B6" w14:textId="77777777" w:rsidR="00D9317F" w:rsidRDefault="00D9317F" w:rsidP="00D9317F">
            <w:pPr>
              <w:spacing w:before="40"/>
              <w:rPr>
                <w:rFonts w:ascii="Arial" w:hAnsi="Arial"/>
                <w:sz w:val="20"/>
              </w:rPr>
            </w:pPr>
          </w:p>
          <w:p w14:paraId="4EE95F4B" w14:textId="77777777" w:rsidR="004863C9" w:rsidRDefault="004863C9" w:rsidP="00D9317F">
            <w:pPr>
              <w:spacing w:before="40"/>
              <w:rPr>
                <w:rFonts w:ascii="Arial" w:hAnsi="Arial"/>
                <w:sz w:val="20"/>
              </w:rPr>
            </w:pPr>
          </w:p>
          <w:p w14:paraId="2A874DE9" w14:textId="77777777" w:rsidR="004863C9" w:rsidRDefault="004863C9" w:rsidP="00D9317F">
            <w:pPr>
              <w:spacing w:before="40"/>
              <w:rPr>
                <w:rFonts w:ascii="Arial" w:hAnsi="Arial"/>
                <w:sz w:val="20"/>
              </w:rPr>
            </w:pPr>
          </w:p>
          <w:p w14:paraId="4D5E32F4" w14:textId="77777777" w:rsidR="004863C9" w:rsidRDefault="004863C9" w:rsidP="00D9317F">
            <w:pPr>
              <w:spacing w:before="40"/>
              <w:rPr>
                <w:rFonts w:ascii="Arial" w:hAnsi="Arial"/>
                <w:sz w:val="20"/>
              </w:rPr>
            </w:pPr>
          </w:p>
          <w:p w14:paraId="624E2419" w14:textId="77777777" w:rsidR="004863C9" w:rsidRDefault="004863C9" w:rsidP="00D9317F">
            <w:pPr>
              <w:spacing w:before="40"/>
              <w:rPr>
                <w:rFonts w:ascii="Arial" w:hAnsi="Arial"/>
                <w:sz w:val="20"/>
              </w:rPr>
            </w:pPr>
            <w:r>
              <w:rPr>
                <w:rFonts w:ascii="Arial" w:hAnsi="Arial"/>
                <w:sz w:val="20"/>
              </w:rPr>
              <w:t>Hits to website for 2020-2021</w:t>
            </w:r>
          </w:p>
          <w:p w14:paraId="22880839" w14:textId="77777777" w:rsidR="004863C9" w:rsidRDefault="004863C9" w:rsidP="00D9317F">
            <w:pPr>
              <w:spacing w:before="40"/>
              <w:rPr>
                <w:rFonts w:ascii="Arial" w:hAnsi="Arial"/>
                <w:sz w:val="20"/>
              </w:rPr>
            </w:pPr>
            <w:r>
              <w:rPr>
                <w:rFonts w:ascii="Arial" w:hAnsi="Arial"/>
                <w:sz w:val="20"/>
              </w:rPr>
              <w:t>Per link:</w:t>
            </w:r>
          </w:p>
          <w:p w14:paraId="2B2D34DE" w14:textId="32340038" w:rsidR="004863C9" w:rsidRDefault="004863C9" w:rsidP="004863C9">
            <w:pPr>
              <w:pStyle w:val="ListParagraph"/>
              <w:numPr>
                <w:ilvl w:val="0"/>
                <w:numId w:val="21"/>
              </w:numPr>
              <w:spacing w:before="40"/>
              <w:rPr>
                <w:rFonts w:ascii="Arial" w:hAnsi="Arial"/>
                <w:sz w:val="20"/>
              </w:rPr>
            </w:pPr>
            <w:r>
              <w:rPr>
                <w:rFonts w:ascii="Arial" w:hAnsi="Arial"/>
                <w:sz w:val="20"/>
              </w:rPr>
              <w:t>2</w:t>
            </w:r>
          </w:p>
          <w:p w14:paraId="6D259498" w14:textId="77777777" w:rsidR="004863C9" w:rsidRDefault="004863C9" w:rsidP="004863C9">
            <w:pPr>
              <w:pStyle w:val="ListParagraph"/>
              <w:numPr>
                <w:ilvl w:val="0"/>
                <w:numId w:val="21"/>
              </w:numPr>
              <w:spacing w:before="40"/>
              <w:rPr>
                <w:rFonts w:ascii="Arial" w:hAnsi="Arial"/>
                <w:sz w:val="20"/>
              </w:rPr>
            </w:pPr>
            <w:r>
              <w:rPr>
                <w:rFonts w:ascii="Arial" w:hAnsi="Arial"/>
                <w:sz w:val="20"/>
              </w:rPr>
              <w:t>3</w:t>
            </w:r>
          </w:p>
          <w:p w14:paraId="0BBBE356" w14:textId="77777777" w:rsidR="004863C9" w:rsidRDefault="004863C9" w:rsidP="004863C9">
            <w:pPr>
              <w:pStyle w:val="ListParagraph"/>
              <w:numPr>
                <w:ilvl w:val="0"/>
                <w:numId w:val="21"/>
              </w:numPr>
              <w:spacing w:before="40"/>
              <w:rPr>
                <w:rFonts w:ascii="Arial" w:hAnsi="Arial"/>
                <w:sz w:val="20"/>
              </w:rPr>
            </w:pPr>
            <w:r>
              <w:rPr>
                <w:rFonts w:ascii="Arial" w:hAnsi="Arial"/>
                <w:sz w:val="20"/>
              </w:rPr>
              <w:t>6</w:t>
            </w:r>
          </w:p>
          <w:p w14:paraId="238A43F0" w14:textId="77777777" w:rsidR="004863C9" w:rsidRDefault="004863C9" w:rsidP="004863C9">
            <w:pPr>
              <w:pStyle w:val="ListParagraph"/>
              <w:numPr>
                <w:ilvl w:val="0"/>
                <w:numId w:val="21"/>
              </w:numPr>
              <w:spacing w:before="40"/>
              <w:rPr>
                <w:rFonts w:ascii="Arial" w:hAnsi="Arial"/>
                <w:sz w:val="20"/>
              </w:rPr>
            </w:pPr>
            <w:r>
              <w:rPr>
                <w:rFonts w:ascii="Arial" w:hAnsi="Arial"/>
                <w:sz w:val="20"/>
              </w:rPr>
              <w:t>6</w:t>
            </w:r>
          </w:p>
          <w:p w14:paraId="0E9F629E" w14:textId="77777777" w:rsidR="004863C9" w:rsidRDefault="004863C9" w:rsidP="004863C9">
            <w:pPr>
              <w:pStyle w:val="ListParagraph"/>
              <w:numPr>
                <w:ilvl w:val="0"/>
                <w:numId w:val="21"/>
              </w:numPr>
              <w:spacing w:before="40"/>
              <w:rPr>
                <w:rFonts w:ascii="Arial" w:hAnsi="Arial"/>
                <w:sz w:val="20"/>
              </w:rPr>
            </w:pPr>
            <w:r>
              <w:rPr>
                <w:rFonts w:ascii="Arial" w:hAnsi="Arial"/>
                <w:sz w:val="20"/>
              </w:rPr>
              <w:t>10</w:t>
            </w:r>
          </w:p>
          <w:p w14:paraId="63AD3970" w14:textId="77777777" w:rsidR="004863C9" w:rsidRDefault="004863C9" w:rsidP="004863C9">
            <w:pPr>
              <w:pStyle w:val="ListParagraph"/>
              <w:numPr>
                <w:ilvl w:val="0"/>
                <w:numId w:val="21"/>
              </w:numPr>
              <w:spacing w:before="40"/>
              <w:rPr>
                <w:rFonts w:ascii="Arial" w:hAnsi="Arial"/>
                <w:sz w:val="20"/>
              </w:rPr>
            </w:pPr>
            <w:r>
              <w:rPr>
                <w:rFonts w:ascii="Arial" w:hAnsi="Arial"/>
                <w:sz w:val="20"/>
              </w:rPr>
              <w:t>69</w:t>
            </w:r>
          </w:p>
          <w:p w14:paraId="6AF8B56E" w14:textId="0CFDB141" w:rsidR="004863C9" w:rsidRDefault="00313912" w:rsidP="004863C9">
            <w:pPr>
              <w:pStyle w:val="ListParagraph"/>
              <w:numPr>
                <w:ilvl w:val="0"/>
                <w:numId w:val="21"/>
              </w:numPr>
              <w:spacing w:before="40"/>
              <w:rPr>
                <w:rFonts w:ascii="Arial" w:hAnsi="Arial"/>
                <w:sz w:val="20"/>
              </w:rPr>
            </w:pPr>
            <w:r>
              <w:rPr>
                <w:rFonts w:ascii="Arial" w:hAnsi="Arial"/>
                <w:sz w:val="20"/>
              </w:rPr>
              <w:t>0</w:t>
            </w:r>
          </w:p>
          <w:p w14:paraId="12DD3D86" w14:textId="067F95FB" w:rsidR="004863C9" w:rsidRPr="004863C9" w:rsidRDefault="004863C9" w:rsidP="004863C9">
            <w:pPr>
              <w:spacing w:before="40"/>
              <w:rPr>
                <w:rFonts w:ascii="Arial" w:hAnsi="Arial"/>
                <w:sz w:val="20"/>
              </w:rPr>
            </w:pPr>
            <w:r>
              <w:rPr>
                <w:rFonts w:ascii="Arial" w:hAnsi="Arial"/>
                <w:sz w:val="20"/>
              </w:rPr>
              <w:t>Total for stormwater webpage 1,205 views</w:t>
            </w:r>
          </w:p>
        </w:tc>
      </w:tr>
      <w:tr w:rsidR="0075397F" w14:paraId="240544B5" w14:textId="77777777" w:rsidTr="00C65E76">
        <w:trPr>
          <w:cantSplit/>
          <w:trHeight w:val="1500"/>
          <w:tblHeader/>
        </w:trPr>
        <w:tc>
          <w:tcPr>
            <w:tcW w:w="782" w:type="dxa"/>
            <w:tcBorders>
              <w:top w:val="nil"/>
              <w:left w:val="single" w:sz="8" w:space="0" w:color="auto"/>
              <w:bottom w:val="single" w:sz="8" w:space="0" w:color="auto"/>
              <w:right w:val="single" w:sz="4" w:space="0" w:color="auto"/>
            </w:tcBorders>
          </w:tcPr>
          <w:p w14:paraId="121D6700" w14:textId="77777777" w:rsidR="00AA75DC" w:rsidRPr="00F055A5" w:rsidRDefault="00AA75DC" w:rsidP="00AA75DC">
            <w:pPr>
              <w:pStyle w:val="TableParagraph"/>
              <w:rPr>
                <w:sz w:val="20"/>
                <w:szCs w:val="20"/>
              </w:rPr>
            </w:pPr>
          </w:p>
          <w:p w14:paraId="0D0538DB" w14:textId="77777777" w:rsidR="00AA75DC" w:rsidRPr="00F055A5" w:rsidRDefault="00AA75DC" w:rsidP="00AA75DC">
            <w:pPr>
              <w:pStyle w:val="TableParagraph"/>
              <w:spacing w:before="5"/>
              <w:rPr>
                <w:sz w:val="20"/>
                <w:szCs w:val="20"/>
              </w:rPr>
            </w:pPr>
          </w:p>
          <w:p w14:paraId="04BB2D61" w14:textId="1C62D279" w:rsidR="00AA75DC" w:rsidRDefault="00AA75DC" w:rsidP="00AA75DC">
            <w:pPr>
              <w:jc w:val="center"/>
              <w:rPr>
                <w:rFonts w:ascii="Arial" w:hAnsi="Arial"/>
                <w:sz w:val="20"/>
              </w:rPr>
            </w:pPr>
            <w:r w:rsidRPr="00F055A5">
              <w:rPr>
                <w:rFonts w:ascii="Arial" w:hAnsi="Arial" w:cs="Arial"/>
                <w:color w:val="131313"/>
                <w:w w:val="110"/>
                <w:sz w:val="20"/>
                <w:szCs w:val="20"/>
              </w:rPr>
              <w:t>1a</w:t>
            </w:r>
          </w:p>
        </w:tc>
        <w:tc>
          <w:tcPr>
            <w:tcW w:w="630" w:type="dxa"/>
            <w:tcBorders>
              <w:top w:val="nil"/>
              <w:left w:val="single" w:sz="4" w:space="0" w:color="auto"/>
              <w:bottom w:val="single" w:sz="8" w:space="0" w:color="auto"/>
              <w:right w:val="single" w:sz="8" w:space="0" w:color="auto"/>
            </w:tcBorders>
          </w:tcPr>
          <w:p w14:paraId="1631262E" w14:textId="77777777" w:rsidR="00AA75DC" w:rsidRPr="00F055A5" w:rsidRDefault="00AA75DC" w:rsidP="00AA75DC">
            <w:pPr>
              <w:pStyle w:val="TableParagraph"/>
              <w:rPr>
                <w:sz w:val="20"/>
                <w:szCs w:val="20"/>
              </w:rPr>
            </w:pPr>
          </w:p>
          <w:p w14:paraId="76926B5B" w14:textId="77777777" w:rsidR="00AA75DC" w:rsidRPr="00F055A5" w:rsidRDefault="00AA75DC" w:rsidP="00AA75DC">
            <w:pPr>
              <w:pStyle w:val="TableParagraph"/>
              <w:spacing w:before="5"/>
              <w:rPr>
                <w:sz w:val="20"/>
                <w:szCs w:val="20"/>
              </w:rPr>
            </w:pPr>
          </w:p>
          <w:p w14:paraId="1BC88A1A" w14:textId="6A2D682F" w:rsidR="00AA75DC" w:rsidRDefault="00AA75DC" w:rsidP="00AA75DC">
            <w:pPr>
              <w:jc w:val="center"/>
              <w:rPr>
                <w:rFonts w:ascii="Arial" w:hAnsi="Arial"/>
                <w:sz w:val="20"/>
              </w:rPr>
            </w:pPr>
            <w:r w:rsidRPr="00F055A5">
              <w:rPr>
                <w:rFonts w:ascii="Arial" w:hAnsi="Arial" w:cs="Arial"/>
                <w:color w:val="131313"/>
                <w:w w:val="105"/>
                <w:sz w:val="20"/>
                <w:szCs w:val="20"/>
              </w:rPr>
              <w:t>02</w:t>
            </w:r>
          </w:p>
        </w:tc>
        <w:tc>
          <w:tcPr>
            <w:tcW w:w="5850" w:type="dxa"/>
            <w:tcBorders>
              <w:top w:val="nil"/>
              <w:left w:val="single" w:sz="8" w:space="0" w:color="auto"/>
              <w:bottom w:val="single" w:sz="8" w:space="0" w:color="auto"/>
              <w:right w:val="single" w:sz="8" w:space="0" w:color="auto"/>
            </w:tcBorders>
          </w:tcPr>
          <w:p w14:paraId="6B02C317" w14:textId="77777777" w:rsidR="00AA75DC" w:rsidRPr="00F055A5" w:rsidRDefault="00AA75DC" w:rsidP="005029E8">
            <w:pPr>
              <w:pStyle w:val="TableParagraph"/>
              <w:spacing w:before="6"/>
              <w:ind w:left="110"/>
              <w:rPr>
                <w:sz w:val="20"/>
                <w:szCs w:val="20"/>
              </w:rPr>
            </w:pPr>
            <w:r w:rsidRPr="00F055A5">
              <w:rPr>
                <w:color w:val="131313"/>
                <w:w w:val="105"/>
                <w:sz w:val="20"/>
                <w:szCs w:val="20"/>
              </w:rPr>
              <w:t>Public Education and Outreach</w:t>
            </w:r>
          </w:p>
          <w:p w14:paraId="64033866" w14:textId="77777777" w:rsidR="00AA75DC" w:rsidRPr="00F055A5" w:rsidRDefault="00AA75DC" w:rsidP="005029E8">
            <w:pPr>
              <w:pStyle w:val="TableParagraph"/>
              <w:spacing w:before="10"/>
              <w:rPr>
                <w:sz w:val="20"/>
                <w:szCs w:val="20"/>
              </w:rPr>
            </w:pPr>
          </w:p>
          <w:p w14:paraId="7766D332" w14:textId="6A978262" w:rsidR="00AA75DC" w:rsidRDefault="00AA75DC" w:rsidP="005029E8">
            <w:pPr>
              <w:rPr>
                <w:rFonts w:ascii="Arial" w:hAnsi="Arial"/>
                <w:sz w:val="20"/>
              </w:rPr>
            </w:pPr>
            <w:r w:rsidRPr="00F055A5">
              <w:rPr>
                <w:rFonts w:ascii="Arial" w:hAnsi="Arial" w:cs="Arial"/>
                <w:color w:val="131313"/>
                <w:w w:val="105"/>
                <w:sz w:val="20"/>
                <w:szCs w:val="20"/>
              </w:rPr>
              <w:t xml:space="preserve">The </w:t>
            </w:r>
            <w:proofErr w:type="gramStart"/>
            <w:r w:rsidRPr="00F055A5">
              <w:rPr>
                <w:rFonts w:ascii="Arial" w:hAnsi="Arial" w:cs="Arial"/>
                <w:color w:val="131313"/>
                <w:w w:val="105"/>
                <w:sz w:val="20"/>
                <w:szCs w:val="20"/>
              </w:rPr>
              <w:t>City</w:t>
            </w:r>
            <w:proofErr w:type="gramEnd"/>
            <w:r w:rsidRPr="00F055A5">
              <w:rPr>
                <w:rFonts w:ascii="Arial" w:hAnsi="Arial" w:cs="Arial"/>
                <w:color w:val="131313"/>
                <w:w w:val="105"/>
                <w:sz w:val="20"/>
                <w:szCs w:val="20"/>
              </w:rPr>
              <w:t xml:space="preserve"> developed an informational brochure on recycling of solid waste, drop-off locations, household waste, and recycling procedures. This brochure is available ''free of charge" to City residents and is also available on the City's website. The website also includes a link entitled "Recycling Programs for Bay County'' which takes the customer to Bay County's recycling page. Brochure will be mailed to residents on a bi-annual basis. Brochures made available in Public Works Office.</w:t>
            </w:r>
          </w:p>
        </w:tc>
        <w:tc>
          <w:tcPr>
            <w:tcW w:w="1980" w:type="dxa"/>
            <w:tcBorders>
              <w:top w:val="nil"/>
              <w:left w:val="single" w:sz="8" w:space="0" w:color="auto"/>
              <w:bottom w:val="single" w:sz="8" w:space="0" w:color="auto"/>
              <w:right w:val="single" w:sz="8" w:space="0" w:color="auto"/>
            </w:tcBorders>
          </w:tcPr>
          <w:p w14:paraId="3EC11781" w14:textId="5171E7EE" w:rsidR="00AA75DC" w:rsidRDefault="00AA75DC" w:rsidP="00AA75DC">
            <w:pPr>
              <w:rPr>
                <w:rFonts w:ascii="Arial" w:hAnsi="Arial"/>
                <w:sz w:val="20"/>
              </w:rPr>
            </w:pPr>
            <w:r w:rsidRPr="00F055A5">
              <w:rPr>
                <w:rFonts w:ascii="Arial" w:hAnsi="Arial" w:cs="Arial"/>
                <w:color w:val="131313"/>
                <w:w w:val="105"/>
                <w:sz w:val="20"/>
                <w:szCs w:val="20"/>
              </w:rPr>
              <w:t>City will document and report the number of brochures mailed to PCB residents.</w:t>
            </w:r>
          </w:p>
        </w:tc>
        <w:tc>
          <w:tcPr>
            <w:tcW w:w="1350" w:type="dxa"/>
            <w:tcBorders>
              <w:top w:val="nil"/>
              <w:left w:val="single" w:sz="8" w:space="0" w:color="auto"/>
              <w:bottom w:val="single" w:sz="8" w:space="0" w:color="auto"/>
              <w:right w:val="single" w:sz="8" w:space="0" w:color="auto"/>
            </w:tcBorders>
          </w:tcPr>
          <w:p w14:paraId="10AF90E6" w14:textId="19DB78BE" w:rsidR="00AA75DC" w:rsidRDefault="00AA75DC" w:rsidP="00AA75DC">
            <w:pPr>
              <w:rPr>
                <w:rFonts w:ascii="Arial" w:hAnsi="Arial"/>
                <w:sz w:val="20"/>
              </w:rPr>
            </w:pPr>
            <w:r w:rsidRPr="00F055A5">
              <w:rPr>
                <w:rFonts w:ascii="Arial" w:hAnsi="Arial" w:cs="Arial"/>
                <w:color w:val="131313"/>
                <w:w w:val="105"/>
                <w:sz w:val="20"/>
                <w:szCs w:val="20"/>
              </w:rPr>
              <w:t>Years 2 and 4</w:t>
            </w:r>
          </w:p>
        </w:tc>
        <w:tc>
          <w:tcPr>
            <w:tcW w:w="2880" w:type="dxa"/>
            <w:tcBorders>
              <w:top w:val="nil"/>
              <w:left w:val="single" w:sz="8" w:space="0" w:color="auto"/>
              <w:bottom w:val="single" w:sz="8" w:space="0" w:color="auto"/>
              <w:right w:val="single" w:sz="8" w:space="0" w:color="auto"/>
            </w:tcBorders>
          </w:tcPr>
          <w:p w14:paraId="45317400" w14:textId="77777777" w:rsidR="00AA75DC" w:rsidRDefault="0093675E" w:rsidP="00AA75DC">
            <w:pPr>
              <w:rPr>
                <w:rFonts w:ascii="Arial" w:hAnsi="Arial"/>
                <w:sz w:val="20"/>
              </w:rPr>
            </w:pPr>
            <w:r>
              <w:rPr>
                <w:rFonts w:ascii="Arial" w:hAnsi="Arial"/>
                <w:sz w:val="20"/>
              </w:rPr>
              <w:t>Recycle Brochure was mailed out by April 28, 2021</w:t>
            </w:r>
          </w:p>
          <w:p w14:paraId="3AD92384" w14:textId="77777777" w:rsidR="001D0E3D" w:rsidRDefault="001D0E3D" w:rsidP="00AA75DC">
            <w:pPr>
              <w:rPr>
                <w:rFonts w:ascii="Arial" w:hAnsi="Arial"/>
                <w:sz w:val="20"/>
              </w:rPr>
            </w:pPr>
          </w:p>
          <w:p w14:paraId="15635035" w14:textId="77777777" w:rsidR="001D0E3D" w:rsidRDefault="001D0E3D" w:rsidP="00AA75DC">
            <w:pPr>
              <w:rPr>
                <w:rFonts w:ascii="Arial" w:hAnsi="Arial"/>
                <w:sz w:val="20"/>
              </w:rPr>
            </w:pPr>
            <w:r>
              <w:rPr>
                <w:rFonts w:ascii="Arial" w:hAnsi="Arial"/>
                <w:sz w:val="20"/>
              </w:rPr>
              <w:t>6622 Mailed out</w:t>
            </w:r>
          </w:p>
          <w:p w14:paraId="4F99F523" w14:textId="77777777" w:rsidR="001D0E3D" w:rsidRDefault="001D0E3D" w:rsidP="00AA75DC">
            <w:pPr>
              <w:rPr>
                <w:rFonts w:ascii="Arial" w:hAnsi="Arial"/>
                <w:sz w:val="20"/>
              </w:rPr>
            </w:pPr>
          </w:p>
          <w:p w14:paraId="3A5683A6" w14:textId="3061479B" w:rsidR="001D0E3D" w:rsidRDefault="005029E8" w:rsidP="00AA75DC">
            <w:pPr>
              <w:rPr>
                <w:rFonts w:ascii="Arial" w:hAnsi="Arial"/>
                <w:sz w:val="20"/>
              </w:rPr>
            </w:pPr>
            <w:r>
              <w:rPr>
                <w:rFonts w:ascii="Arial" w:hAnsi="Arial"/>
                <w:sz w:val="20"/>
              </w:rPr>
              <w:t>Displayed in Public Works Office and distributed here as well.</w:t>
            </w:r>
          </w:p>
        </w:tc>
      </w:tr>
      <w:tr w:rsidR="0075397F" w14:paraId="31A7C472" w14:textId="77777777" w:rsidTr="00C65E76">
        <w:trPr>
          <w:cantSplit/>
          <w:trHeight w:val="1500"/>
        </w:trPr>
        <w:tc>
          <w:tcPr>
            <w:tcW w:w="782" w:type="dxa"/>
            <w:tcBorders>
              <w:top w:val="single" w:sz="8" w:space="0" w:color="auto"/>
              <w:left w:val="single" w:sz="8" w:space="0" w:color="auto"/>
              <w:bottom w:val="single" w:sz="4" w:space="0" w:color="auto"/>
              <w:right w:val="single" w:sz="4" w:space="0" w:color="auto"/>
            </w:tcBorders>
          </w:tcPr>
          <w:p w14:paraId="053F03A3" w14:textId="77777777" w:rsidR="005029E8" w:rsidRPr="00F055A5" w:rsidRDefault="005029E8" w:rsidP="005029E8">
            <w:pPr>
              <w:pStyle w:val="TableParagraph"/>
              <w:rPr>
                <w:sz w:val="20"/>
                <w:szCs w:val="20"/>
              </w:rPr>
            </w:pPr>
          </w:p>
          <w:p w14:paraId="5D7B264E" w14:textId="77777777" w:rsidR="005029E8" w:rsidRPr="00F055A5" w:rsidRDefault="005029E8" w:rsidP="005029E8">
            <w:pPr>
              <w:pStyle w:val="TableParagraph"/>
              <w:rPr>
                <w:sz w:val="20"/>
                <w:szCs w:val="20"/>
              </w:rPr>
            </w:pPr>
          </w:p>
          <w:p w14:paraId="587970FA" w14:textId="77777777" w:rsidR="005029E8" w:rsidRPr="00F055A5" w:rsidRDefault="005029E8" w:rsidP="005029E8">
            <w:pPr>
              <w:pStyle w:val="TableParagraph"/>
              <w:rPr>
                <w:sz w:val="20"/>
                <w:szCs w:val="20"/>
              </w:rPr>
            </w:pPr>
          </w:p>
          <w:p w14:paraId="45EFFD36" w14:textId="77777777" w:rsidR="005029E8" w:rsidRPr="00F055A5" w:rsidRDefault="005029E8" w:rsidP="005029E8">
            <w:pPr>
              <w:pStyle w:val="TableParagraph"/>
              <w:rPr>
                <w:sz w:val="20"/>
                <w:szCs w:val="20"/>
              </w:rPr>
            </w:pPr>
          </w:p>
          <w:p w14:paraId="22D1EB04" w14:textId="77777777" w:rsidR="005029E8" w:rsidRPr="00F055A5" w:rsidRDefault="005029E8" w:rsidP="005029E8">
            <w:pPr>
              <w:pStyle w:val="TableParagraph"/>
              <w:rPr>
                <w:sz w:val="20"/>
                <w:szCs w:val="20"/>
              </w:rPr>
            </w:pPr>
          </w:p>
          <w:p w14:paraId="4CDBEA13" w14:textId="6A31CF98" w:rsidR="005029E8" w:rsidRDefault="005029E8" w:rsidP="005029E8">
            <w:pPr>
              <w:jc w:val="center"/>
              <w:rPr>
                <w:rFonts w:ascii="Arial" w:hAnsi="Arial"/>
                <w:sz w:val="20"/>
              </w:rPr>
            </w:pPr>
            <w:r w:rsidRPr="00F055A5">
              <w:rPr>
                <w:rFonts w:ascii="Arial" w:hAnsi="Arial" w:cs="Arial"/>
                <w:color w:val="131313"/>
                <w:w w:val="105"/>
                <w:sz w:val="20"/>
                <w:szCs w:val="20"/>
              </w:rPr>
              <w:t>1a</w:t>
            </w:r>
          </w:p>
        </w:tc>
        <w:tc>
          <w:tcPr>
            <w:tcW w:w="630" w:type="dxa"/>
            <w:tcBorders>
              <w:top w:val="single" w:sz="8" w:space="0" w:color="auto"/>
              <w:left w:val="single" w:sz="4" w:space="0" w:color="auto"/>
              <w:bottom w:val="single" w:sz="4" w:space="0" w:color="auto"/>
              <w:right w:val="single" w:sz="8" w:space="0" w:color="auto"/>
            </w:tcBorders>
          </w:tcPr>
          <w:p w14:paraId="13F5DD94" w14:textId="77777777" w:rsidR="005029E8" w:rsidRPr="00F055A5" w:rsidRDefault="005029E8" w:rsidP="005029E8">
            <w:pPr>
              <w:pStyle w:val="TableParagraph"/>
              <w:rPr>
                <w:sz w:val="20"/>
                <w:szCs w:val="20"/>
              </w:rPr>
            </w:pPr>
          </w:p>
          <w:p w14:paraId="5A4224B2" w14:textId="77777777" w:rsidR="005029E8" w:rsidRPr="00F055A5" w:rsidRDefault="005029E8" w:rsidP="005029E8">
            <w:pPr>
              <w:pStyle w:val="TableParagraph"/>
              <w:rPr>
                <w:sz w:val="20"/>
                <w:szCs w:val="20"/>
              </w:rPr>
            </w:pPr>
          </w:p>
          <w:p w14:paraId="3686A7C4" w14:textId="77777777" w:rsidR="005029E8" w:rsidRPr="00F055A5" w:rsidRDefault="005029E8" w:rsidP="005029E8">
            <w:pPr>
              <w:pStyle w:val="TableParagraph"/>
              <w:rPr>
                <w:sz w:val="20"/>
                <w:szCs w:val="20"/>
              </w:rPr>
            </w:pPr>
          </w:p>
          <w:p w14:paraId="66DEE1A4" w14:textId="77777777" w:rsidR="005029E8" w:rsidRPr="00F055A5" w:rsidRDefault="005029E8" w:rsidP="005029E8">
            <w:pPr>
              <w:pStyle w:val="TableParagraph"/>
              <w:rPr>
                <w:sz w:val="20"/>
                <w:szCs w:val="20"/>
              </w:rPr>
            </w:pPr>
          </w:p>
          <w:p w14:paraId="0F834FCF" w14:textId="77777777" w:rsidR="005029E8" w:rsidRPr="00F055A5" w:rsidRDefault="005029E8" w:rsidP="005029E8">
            <w:pPr>
              <w:pStyle w:val="TableParagraph"/>
              <w:rPr>
                <w:sz w:val="20"/>
                <w:szCs w:val="20"/>
              </w:rPr>
            </w:pPr>
          </w:p>
          <w:p w14:paraId="2BAFB7BD" w14:textId="3B997C03" w:rsidR="005029E8" w:rsidRDefault="005029E8" w:rsidP="005029E8">
            <w:pPr>
              <w:jc w:val="center"/>
              <w:rPr>
                <w:rFonts w:ascii="Arial" w:hAnsi="Arial"/>
                <w:sz w:val="20"/>
              </w:rPr>
            </w:pPr>
            <w:r w:rsidRPr="00F055A5">
              <w:rPr>
                <w:rFonts w:ascii="Arial" w:hAnsi="Arial" w:cs="Arial"/>
                <w:color w:val="131313"/>
                <w:w w:val="110"/>
                <w:sz w:val="20"/>
                <w:szCs w:val="20"/>
              </w:rPr>
              <w:t>03</w:t>
            </w:r>
          </w:p>
        </w:tc>
        <w:tc>
          <w:tcPr>
            <w:tcW w:w="5850" w:type="dxa"/>
            <w:tcBorders>
              <w:top w:val="single" w:sz="8" w:space="0" w:color="auto"/>
              <w:left w:val="single" w:sz="8" w:space="0" w:color="auto"/>
              <w:bottom w:val="single" w:sz="4" w:space="0" w:color="auto"/>
              <w:right w:val="single" w:sz="8" w:space="0" w:color="auto"/>
            </w:tcBorders>
          </w:tcPr>
          <w:p w14:paraId="0A374154" w14:textId="77777777" w:rsidR="005029E8" w:rsidRPr="00F055A5" w:rsidRDefault="005029E8" w:rsidP="005029E8">
            <w:pPr>
              <w:pStyle w:val="TableParagraph"/>
              <w:spacing w:before="14"/>
              <w:rPr>
                <w:sz w:val="20"/>
                <w:szCs w:val="20"/>
              </w:rPr>
            </w:pPr>
            <w:r w:rsidRPr="00F055A5">
              <w:rPr>
                <w:color w:val="131313"/>
                <w:w w:val="105"/>
                <w:sz w:val="20"/>
                <w:szCs w:val="20"/>
              </w:rPr>
              <w:t>Public Education and Outreach</w:t>
            </w:r>
          </w:p>
          <w:p w14:paraId="04D1FCE0" w14:textId="77777777" w:rsidR="005029E8" w:rsidRPr="00F055A5" w:rsidRDefault="005029E8" w:rsidP="005029E8">
            <w:pPr>
              <w:pStyle w:val="TableParagraph"/>
              <w:spacing w:before="3"/>
              <w:rPr>
                <w:sz w:val="20"/>
                <w:szCs w:val="20"/>
              </w:rPr>
            </w:pPr>
          </w:p>
          <w:p w14:paraId="06DECA30" w14:textId="77777777" w:rsidR="005029E8" w:rsidRPr="00F055A5" w:rsidRDefault="005029E8" w:rsidP="005029E8">
            <w:pPr>
              <w:pStyle w:val="TableParagraph"/>
              <w:spacing w:line="252" w:lineRule="auto"/>
              <w:ind w:right="127"/>
              <w:rPr>
                <w:sz w:val="20"/>
                <w:szCs w:val="20"/>
              </w:rPr>
            </w:pPr>
            <w:r w:rsidRPr="00F055A5">
              <w:rPr>
                <w:color w:val="131313"/>
                <w:w w:val="105"/>
                <w:sz w:val="20"/>
                <w:szCs w:val="20"/>
              </w:rPr>
              <w:t xml:space="preserve">The </w:t>
            </w:r>
            <w:proofErr w:type="gramStart"/>
            <w:r w:rsidRPr="00F055A5">
              <w:rPr>
                <w:color w:val="131313"/>
                <w:w w:val="105"/>
                <w:sz w:val="20"/>
                <w:szCs w:val="20"/>
              </w:rPr>
              <w:t>City</w:t>
            </w:r>
            <w:proofErr w:type="gramEnd"/>
            <w:r w:rsidRPr="00F055A5">
              <w:rPr>
                <w:color w:val="131313"/>
                <w:w w:val="105"/>
                <w:sz w:val="20"/>
                <w:szCs w:val="20"/>
              </w:rPr>
              <w:t xml:space="preserve"> will provide brochures entitled "A Citizens Guide to Understanding Stormwater" to the public that will educate them about stormwater pollutants, chemicals, garbage and other debris that wind up on the beaches and in our waterways and inlets. The </w:t>
            </w:r>
            <w:proofErr w:type="gramStart"/>
            <w:r w:rsidRPr="00F055A5">
              <w:rPr>
                <w:color w:val="131313"/>
                <w:w w:val="105"/>
                <w:sz w:val="20"/>
                <w:szCs w:val="20"/>
              </w:rPr>
              <w:t>City</w:t>
            </w:r>
            <w:proofErr w:type="gramEnd"/>
            <w:r w:rsidRPr="00F055A5">
              <w:rPr>
                <w:color w:val="131313"/>
                <w:w w:val="105"/>
                <w:sz w:val="20"/>
                <w:szCs w:val="20"/>
              </w:rPr>
              <w:t xml:space="preserve"> will</w:t>
            </w:r>
          </w:p>
          <w:p w14:paraId="3CCA14FB" w14:textId="2BFF3861" w:rsidR="005029E8" w:rsidRDefault="005029E8" w:rsidP="005029E8">
            <w:pPr>
              <w:rPr>
                <w:rFonts w:ascii="Arial" w:hAnsi="Arial"/>
                <w:sz w:val="20"/>
              </w:rPr>
            </w:pPr>
            <w:r w:rsidRPr="00F055A5">
              <w:rPr>
                <w:rFonts w:ascii="Arial" w:hAnsi="Arial" w:cs="Arial"/>
                <w:color w:val="131313"/>
                <w:w w:val="105"/>
                <w:sz w:val="20"/>
                <w:szCs w:val="20"/>
              </w:rPr>
              <w:t>also provide this brochure on the City's website under" Stormwater Brochure". This brochure will be distributed to the residents of PCB by mail on a bi-annual basis and thru the Public Works Office.</w:t>
            </w:r>
          </w:p>
        </w:tc>
        <w:tc>
          <w:tcPr>
            <w:tcW w:w="1980" w:type="dxa"/>
            <w:tcBorders>
              <w:top w:val="single" w:sz="8" w:space="0" w:color="auto"/>
              <w:left w:val="single" w:sz="8" w:space="0" w:color="auto"/>
              <w:bottom w:val="single" w:sz="4" w:space="0" w:color="auto"/>
              <w:right w:val="single" w:sz="8" w:space="0" w:color="auto"/>
            </w:tcBorders>
          </w:tcPr>
          <w:p w14:paraId="0C99A6EA" w14:textId="77777777" w:rsidR="005029E8" w:rsidRPr="00F055A5" w:rsidRDefault="005029E8" w:rsidP="005029E8">
            <w:pPr>
              <w:tabs>
                <w:tab w:val="left" w:pos="0"/>
              </w:tabs>
              <w:rPr>
                <w:rFonts w:ascii="Arial" w:hAnsi="Arial" w:cs="Arial"/>
                <w:sz w:val="20"/>
                <w:szCs w:val="20"/>
              </w:rPr>
            </w:pPr>
            <w:r w:rsidRPr="00F055A5">
              <w:rPr>
                <w:rFonts w:ascii="Arial" w:hAnsi="Arial" w:cs="Arial"/>
                <w:color w:val="131313"/>
                <w:w w:val="105"/>
                <w:sz w:val="20"/>
                <w:szCs w:val="20"/>
              </w:rPr>
              <w:t>Document and report the number of brochures mailed to PCB residents.</w:t>
            </w:r>
          </w:p>
          <w:p w14:paraId="531AAF03" w14:textId="77777777" w:rsidR="005029E8" w:rsidRDefault="005029E8" w:rsidP="005029E8">
            <w:pPr>
              <w:tabs>
                <w:tab w:val="left" w:pos="0"/>
              </w:tabs>
              <w:rPr>
                <w:rFonts w:ascii="Arial" w:hAnsi="Arial"/>
                <w:sz w:val="20"/>
              </w:rPr>
            </w:pPr>
          </w:p>
        </w:tc>
        <w:tc>
          <w:tcPr>
            <w:tcW w:w="1350" w:type="dxa"/>
            <w:tcBorders>
              <w:top w:val="single" w:sz="8" w:space="0" w:color="auto"/>
              <w:left w:val="single" w:sz="8" w:space="0" w:color="auto"/>
              <w:bottom w:val="single" w:sz="4" w:space="0" w:color="auto"/>
              <w:right w:val="single" w:sz="8" w:space="0" w:color="auto"/>
            </w:tcBorders>
          </w:tcPr>
          <w:p w14:paraId="41B8E181" w14:textId="7DA50405" w:rsidR="005029E8" w:rsidRDefault="005029E8" w:rsidP="005029E8">
            <w:pPr>
              <w:tabs>
                <w:tab w:val="left" w:pos="0"/>
              </w:tabs>
              <w:rPr>
                <w:rFonts w:ascii="Arial" w:hAnsi="Arial"/>
                <w:sz w:val="20"/>
              </w:rPr>
            </w:pPr>
            <w:r w:rsidRPr="00F055A5">
              <w:rPr>
                <w:rFonts w:ascii="Arial" w:hAnsi="Arial" w:cs="Arial"/>
                <w:color w:val="131313"/>
                <w:w w:val="105"/>
                <w:sz w:val="20"/>
                <w:szCs w:val="20"/>
              </w:rPr>
              <w:t>Years 2 and 4</w:t>
            </w:r>
          </w:p>
        </w:tc>
        <w:tc>
          <w:tcPr>
            <w:tcW w:w="2880" w:type="dxa"/>
            <w:tcBorders>
              <w:top w:val="single" w:sz="8" w:space="0" w:color="auto"/>
              <w:left w:val="single" w:sz="8" w:space="0" w:color="auto"/>
              <w:bottom w:val="single" w:sz="4" w:space="0" w:color="auto"/>
              <w:right w:val="single" w:sz="8" w:space="0" w:color="auto"/>
            </w:tcBorders>
          </w:tcPr>
          <w:p w14:paraId="3E381A90" w14:textId="2D6E0F44" w:rsidR="005029E8" w:rsidRDefault="00D96225" w:rsidP="005029E8">
            <w:pPr>
              <w:tabs>
                <w:tab w:val="left" w:pos="0"/>
              </w:tabs>
              <w:rPr>
                <w:rFonts w:ascii="Arial" w:hAnsi="Arial"/>
                <w:sz w:val="20"/>
              </w:rPr>
            </w:pPr>
            <w:r>
              <w:rPr>
                <w:rFonts w:ascii="Arial" w:hAnsi="Arial"/>
                <w:sz w:val="20"/>
              </w:rPr>
              <w:t xml:space="preserve">April 28, </w:t>
            </w:r>
            <w:r w:rsidR="005B5C7A">
              <w:rPr>
                <w:rFonts w:ascii="Arial" w:hAnsi="Arial"/>
                <w:sz w:val="20"/>
              </w:rPr>
              <w:t>2021,</w:t>
            </w:r>
            <w:r>
              <w:rPr>
                <w:rFonts w:ascii="Arial" w:hAnsi="Arial"/>
                <w:sz w:val="20"/>
              </w:rPr>
              <w:t xml:space="preserve"> mailed out 6,622</w:t>
            </w:r>
          </w:p>
          <w:p w14:paraId="3E9FC469" w14:textId="77777777" w:rsidR="00D96225" w:rsidRDefault="00D96225" w:rsidP="005029E8">
            <w:pPr>
              <w:tabs>
                <w:tab w:val="left" w:pos="0"/>
              </w:tabs>
              <w:rPr>
                <w:rFonts w:ascii="Arial" w:hAnsi="Arial"/>
                <w:sz w:val="20"/>
              </w:rPr>
            </w:pPr>
          </w:p>
          <w:p w14:paraId="6CAFDC6A" w14:textId="7A1EF000" w:rsidR="00D96225" w:rsidRDefault="00D96225" w:rsidP="005029E8">
            <w:pPr>
              <w:tabs>
                <w:tab w:val="left" w:pos="0"/>
              </w:tabs>
              <w:rPr>
                <w:rFonts w:ascii="Arial" w:hAnsi="Arial"/>
                <w:sz w:val="20"/>
              </w:rPr>
            </w:pPr>
            <w:r>
              <w:rPr>
                <w:rFonts w:ascii="Arial" w:hAnsi="Arial"/>
                <w:sz w:val="20"/>
              </w:rPr>
              <w:t>Distributed and displayed in Public Works Office</w:t>
            </w:r>
          </w:p>
        </w:tc>
      </w:tr>
      <w:tr w:rsidR="0075397F" w14:paraId="04909263" w14:textId="77777777" w:rsidTr="00C65E76">
        <w:trPr>
          <w:cantSplit/>
          <w:trHeight w:val="1500"/>
        </w:trPr>
        <w:tc>
          <w:tcPr>
            <w:tcW w:w="782" w:type="dxa"/>
            <w:tcBorders>
              <w:top w:val="single" w:sz="4" w:space="0" w:color="auto"/>
              <w:left w:val="single" w:sz="8" w:space="0" w:color="auto"/>
              <w:bottom w:val="single" w:sz="4" w:space="0" w:color="auto"/>
              <w:right w:val="single" w:sz="4" w:space="0" w:color="auto"/>
            </w:tcBorders>
          </w:tcPr>
          <w:p w14:paraId="536DF077" w14:textId="77777777" w:rsidR="005029E8" w:rsidRPr="00F055A5" w:rsidRDefault="005029E8" w:rsidP="005029E8">
            <w:pPr>
              <w:jc w:val="center"/>
              <w:rPr>
                <w:rFonts w:ascii="Arial" w:hAnsi="Arial" w:cs="Arial"/>
                <w:sz w:val="20"/>
                <w:szCs w:val="20"/>
              </w:rPr>
            </w:pPr>
          </w:p>
          <w:p w14:paraId="3BAEE4C4" w14:textId="77777777" w:rsidR="005029E8" w:rsidRPr="00F055A5" w:rsidRDefault="005029E8" w:rsidP="005029E8">
            <w:pPr>
              <w:jc w:val="center"/>
              <w:rPr>
                <w:rFonts w:ascii="Arial" w:hAnsi="Arial" w:cs="Arial"/>
                <w:sz w:val="20"/>
                <w:szCs w:val="20"/>
              </w:rPr>
            </w:pPr>
          </w:p>
          <w:p w14:paraId="0C281FA9" w14:textId="6398EE33" w:rsidR="005029E8" w:rsidRDefault="005029E8" w:rsidP="005029E8">
            <w:pPr>
              <w:jc w:val="center"/>
              <w:rPr>
                <w:rFonts w:ascii="Arial" w:hAnsi="Arial"/>
                <w:sz w:val="20"/>
              </w:rPr>
            </w:pPr>
            <w:r w:rsidRPr="00F055A5">
              <w:rPr>
                <w:rFonts w:ascii="Arial" w:hAnsi="Arial" w:cs="Arial"/>
                <w:sz w:val="20"/>
                <w:szCs w:val="20"/>
              </w:rPr>
              <w:t>1</w:t>
            </w:r>
            <w:r w:rsidR="007F1C83">
              <w:rPr>
                <w:rFonts w:ascii="Arial" w:hAnsi="Arial" w:cs="Arial"/>
                <w:sz w:val="20"/>
                <w:szCs w:val="20"/>
              </w:rPr>
              <w:t>a</w:t>
            </w:r>
          </w:p>
        </w:tc>
        <w:tc>
          <w:tcPr>
            <w:tcW w:w="630" w:type="dxa"/>
            <w:tcBorders>
              <w:top w:val="single" w:sz="4" w:space="0" w:color="auto"/>
              <w:left w:val="single" w:sz="4" w:space="0" w:color="auto"/>
              <w:bottom w:val="single" w:sz="4" w:space="0" w:color="auto"/>
              <w:right w:val="single" w:sz="4" w:space="0" w:color="auto"/>
            </w:tcBorders>
          </w:tcPr>
          <w:p w14:paraId="52276BB2" w14:textId="77777777" w:rsidR="005029E8" w:rsidRPr="00F055A5" w:rsidRDefault="005029E8" w:rsidP="005029E8">
            <w:pPr>
              <w:jc w:val="center"/>
              <w:rPr>
                <w:rFonts w:ascii="Arial" w:hAnsi="Arial" w:cs="Arial"/>
                <w:sz w:val="20"/>
                <w:szCs w:val="20"/>
              </w:rPr>
            </w:pPr>
          </w:p>
          <w:p w14:paraId="4D5B765D" w14:textId="77777777" w:rsidR="005029E8" w:rsidRPr="00F055A5" w:rsidRDefault="005029E8" w:rsidP="005029E8">
            <w:pPr>
              <w:jc w:val="center"/>
              <w:rPr>
                <w:rFonts w:ascii="Arial" w:hAnsi="Arial" w:cs="Arial"/>
                <w:sz w:val="20"/>
                <w:szCs w:val="20"/>
              </w:rPr>
            </w:pPr>
          </w:p>
          <w:p w14:paraId="7A534C7D" w14:textId="48D89A70" w:rsidR="005029E8" w:rsidRDefault="005029E8" w:rsidP="005029E8">
            <w:pPr>
              <w:jc w:val="center"/>
              <w:rPr>
                <w:rFonts w:ascii="Arial" w:hAnsi="Arial"/>
                <w:sz w:val="20"/>
              </w:rPr>
            </w:pPr>
            <w:r w:rsidRPr="00F055A5">
              <w:rPr>
                <w:rFonts w:ascii="Arial" w:hAnsi="Arial" w:cs="Arial"/>
                <w:sz w:val="20"/>
                <w:szCs w:val="20"/>
              </w:rPr>
              <w:t>04</w:t>
            </w:r>
          </w:p>
        </w:tc>
        <w:tc>
          <w:tcPr>
            <w:tcW w:w="5850" w:type="dxa"/>
            <w:tcBorders>
              <w:top w:val="single" w:sz="4" w:space="0" w:color="auto"/>
              <w:left w:val="single" w:sz="4" w:space="0" w:color="auto"/>
              <w:bottom w:val="single" w:sz="4" w:space="0" w:color="auto"/>
              <w:right w:val="single" w:sz="4" w:space="0" w:color="auto"/>
            </w:tcBorders>
          </w:tcPr>
          <w:p w14:paraId="38A98D8F" w14:textId="77777777" w:rsidR="005029E8" w:rsidRPr="00F055A5" w:rsidRDefault="005029E8" w:rsidP="005029E8">
            <w:pPr>
              <w:pStyle w:val="TableParagraph"/>
              <w:spacing w:before="9"/>
              <w:rPr>
                <w:sz w:val="20"/>
                <w:szCs w:val="20"/>
              </w:rPr>
            </w:pPr>
            <w:r w:rsidRPr="00F055A5">
              <w:rPr>
                <w:color w:val="151515"/>
                <w:w w:val="105"/>
                <w:sz w:val="20"/>
                <w:szCs w:val="20"/>
              </w:rPr>
              <w:t>Public Education and Outreach</w:t>
            </w:r>
          </w:p>
          <w:p w14:paraId="5BA87CBE" w14:textId="77777777" w:rsidR="005029E8" w:rsidRDefault="005029E8" w:rsidP="005029E8">
            <w:pPr>
              <w:rPr>
                <w:rFonts w:ascii="Arial" w:hAnsi="Arial" w:cs="Arial"/>
                <w:color w:val="151515"/>
                <w:w w:val="105"/>
                <w:sz w:val="20"/>
                <w:szCs w:val="20"/>
              </w:rPr>
            </w:pPr>
          </w:p>
          <w:p w14:paraId="68AA5D28" w14:textId="69C65E09" w:rsidR="005029E8" w:rsidRDefault="005029E8" w:rsidP="005029E8">
            <w:pPr>
              <w:rPr>
                <w:rFonts w:ascii="Arial" w:hAnsi="Arial"/>
                <w:sz w:val="20"/>
              </w:rPr>
            </w:pPr>
            <w:r w:rsidRPr="00F055A5">
              <w:rPr>
                <w:rFonts w:ascii="Arial" w:hAnsi="Arial" w:cs="Arial"/>
                <w:color w:val="151515"/>
                <w:w w:val="105"/>
                <w:sz w:val="20"/>
                <w:szCs w:val="20"/>
              </w:rPr>
              <w:t xml:space="preserve">The </w:t>
            </w:r>
            <w:proofErr w:type="gramStart"/>
            <w:r w:rsidRPr="00F055A5">
              <w:rPr>
                <w:rFonts w:ascii="Arial" w:hAnsi="Arial" w:cs="Arial"/>
                <w:color w:val="151515"/>
                <w:w w:val="105"/>
                <w:sz w:val="20"/>
                <w:szCs w:val="20"/>
              </w:rPr>
              <w:t>City</w:t>
            </w:r>
            <w:proofErr w:type="gramEnd"/>
            <w:r w:rsidRPr="00F055A5">
              <w:rPr>
                <w:rFonts w:ascii="Arial" w:hAnsi="Arial" w:cs="Arial"/>
                <w:color w:val="151515"/>
                <w:w w:val="105"/>
                <w:sz w:val="20"/>
                <w:szCs w:val="20"/>
              </w:rPr>
              <w:t xml:space="preserve"> will post educational stormwater information/brochures on its social media page.</w:t>
            </w:r>
          </w:p>
        </w:tc>
        <w:tc>
          <w:tcPr>
            <w:tcW w:w="1980" w:type="dxa"/>
            <w:tcBorders>
              <w:top w:val="single" w:sz="4" w:space="0" w:color="auto"/>
              <w:left w:val="single" w:sz="4" w:space="0" w:color="auto"/>
              <w:bottom w:val="single" w:sz="8" w:space="0" w:color="auto"/>
              <w:right w:val="single" w:sz="8" w:space="0" w:color="auto"/>
            </w:tcBorders>
          </w:tcPr>
          <w:p w14:paraId="0E53F1D1" w14:textId="693C1D44" w:rsidR="00F36B09" w:rsidRDefault="00F36B09" w:rsidP="00F36B09">
            <w:pPr>
              <w:pStyle w:val="TableParagraph"/>
              <w:tabs>
                <w:tab w:val="left" w:pos="362"/>
              </w:tabs>
              <w:spacing w:before="9" w:line="249" w:lineRule="auto"/>
              <w:ind w:right="206"/>
              <w:rPr>
                <w:color w:val="151515"/>
                <w:w w:val="105"/>
                <w:sz w:val="20"/>
                <w:szCs w:val="20"/>
              </w:rPr>
            </w:pPr>
            <w:r>
              <w:rPr>
                <w:color w:val="151515"/>
                <w:w w:val="105"/>
                <w:sz w:val="20"/>
                <w:szCs w:val="20"/>
              </w:rPr>
              <w:t xml:space="preserve">1. </w:t>
            </w:r>
            <w:r w:rsidR="005029E8" w:rsidRPr="00F055A5">
              <w:rPr>
                <w:color w:val="151515"/>
                <w:w w:val="105"/>
                <w:sz w:val="20"/>
                <w:szCs w:val="20"/>
              </w:rPr>
              <w:t xml:space="preserve">Document and report the number of </w:t>
            </w:r>
            <w:r w:rsidRPr="00F055A5">
              <w:rPr>
                <w:color w:val="151515"/>
                <w:w w:val="105"/>
                <w:sz w:val="20"/>
                <w:szCs w:val="20"/>
              </w:rPr>
              <w:t>posts</w:t>
            </w:r>
            <w:r w:rsidR="005029E8" w:rsidRPr="00F055A5">
              <w:rPr>
                <w:color w:val="151515"/>
                <w:w w:val="105"/>
                <w:sz w:val="20"/>
                <w:szCs w:val="20"/>
              </w:rPr>
              <w:t xml:space="preserve"> during the reporting</w:t>
            </w:r>
            <w:r w:rsidR="005029E8" w:rsidRPr="00F055A5">
              <w:rPr>
                <w:color w:val="151515"/>
                <w:spacing w:val="-2"/>
                <w:w w:val="105"/>
                <w:sz w:val="20"/>
                <w:szCs w:val="20"/>
              </w:rPr>
              <w:t xml:space="preserve"> </w:t>
            </w:r>
            <w:r w:rsidR="005029E8" w:rsidRPr="00F055A5">
              <w:rPr>
                <w:color w:val="151515"/>
                <w:w w:val="105"/>
                <w:sz w:val="20"/>
                <w:szCs w:val="20"/>
              </w:rPr>
              <w:t>period.</w:t>
            </w:r>
          </w:p>
          <w:p w14:paraId="0E1443E8" w14:textId="77777777" w:rsidR="00F36B09" w:rsidRPr="00F36B09" w:rsidRDefault="00F36B09" w:rsidP="00F36B09">
            <w:pPr>
              <w:pStyle w:val="TableParagraph"/>
              <w:tabs>
                <w:tab w:val="left" w:pos="362"/>
              </w:tabs>
              <w:spacing w:before="9" w:line="249" w:lineRule="auto"/>
              <w:ind w:right="206"/>
              <w:rPr>
                <w:color w:val="151515"/>
                <w:w w:val="105"/>
                <w:sz w:val="20"/>
                <w:szCs w:val="20"/>
              </w:rPr>
            </w:pPr>
          </w:p>
          <w:p w14:paraId="6AC4AA36" w14:textId="40F11E6A" w:rsidR="005029E8" w:rsidRPr="00F36B09" w:rsidRDefault="00F36B09" w:rsidP="00F36B09">
            <w:pPr>
              <w:pStyle w:val="TableParagraph"/>
              <w:tabs>
                <w:tab w:val="left" w:pos="362"/>
              </w:tabs>
              <w:spacing w:before="9" w:line="249" w:lineRule="auto"/>
              <w:ind w:right="206"/>
              <w:rPr>
                <w:sz w:val="20"/>
                <w:szCs w:val="20"/>
              </w:rPr>
            </w:pPr>
            <w:r w:rsidRPr="00F36B09">
              <w:rPr>
                <w:color w:val="151515"/>
                <w:w w:val="105"/>
                <w:sz w:val="20"/>
                <w:szCs w:val="20"/>
              </w:rPr>
              <w:t xml:space="preserve">2. </w:t>
            </w:r>
            <w:r w:rsidR="005029E8" w:rsidRPr="00F36B09">
              <w:rPr>
                <w:color w:val="151515"/>
                <w:w w:val="105"/>
                <w:sz w:val="20"/>
                <w:szCs w:val="20"/>
              </w:rPr>
              <w:t>Document and report the number</w:t>
            </w:r>
            <w:r w:rsidR="005029E8" w:rsidRPr="00F36B09">
              <w:rPr>
                <w:color w:val="151515"/>
                <w:spacing w:val="-14"/>
                <w:w w:val="105"/>
                <w:sz w:val="20"/>
                <w:szCs w:val="20"/>
              </w:rPr>
              <w:t xml:space="preserve"> </w:t>
            </w:r>
            <w:r w:rsidR="005029E8" w:rsidRPr="00F36B09">
              <w:rPr>
                <w:color w:val="151515"/>
                <w:w w:val="105"/>
                <w:sz w:val="20"/>
                <w:szCs w:val="20"/>
              </w:rPr>
              <w:t xml:space="preserve">of </w:t>
            </w:r>
            <w:r>
              <w:rPr>
                <w:color w:val="151515"/>
                <w:w w:val="105"/>
                <w:sz w:val="20"/>
                <w:szCs w:val="20"/>
              </w:rPr>
              <w:t>s</w:t>
            </w:r>
            <w:r w:rsidR="005029E8" w:rsidRPr="00F36B09">
              <w:rPr>
                <w:color w:val="151515"/>
                <w:w w:val="105"/>
                <w:sz w:val="20"/>
                <w:szCs w:val="20"/>
              </w:rPr>
              <w:t>hares/reactions</w:t>
            </w:r>
            <w:r w:rsidR="005029E8" w:rsidRPr="00F055A5">
              <w:rPr>
                <w:color w:val="151515"/>
                <w:w w:val="105"/>
              </w:rPr>
              <w:t>.</w:t>
            </w:r>
          </w:p>
        </w:tc>
        <w:tc>
          <w:tcPr>
            <w:tcW w:w="1350" w:type="dxa"/>
            <w:tcBorders>
              <w:top w:val="single" w:sz="4" w:space="0" w:color="auto"/>
              <w:left w:val="single" w:sz="8" w:space="0" w:color="auto"/>
              <w:bottom w:val="single" w:sz="8" w:space="0" w:color="auto"/>
              <w:right w:val="single" w:sz="8" w:space="0" w:color="auto"/>
            </w:tcBorders>
          </w:tcPr>
          <w:p w14:paraId="15C2BBED" w14:textId="49094BD6" w:rsidR="005029E8" w:rsidRDefault="005029E8" w:rsidP="005029E8">
            <w:pPr>
              <w:rPr>
                <w:rFonts w:ascii="Arial" w:hAnsi="Arial"/>
                <w:sz w:val="20"/>
              </w:rPr>
            </w:pPr>
            <w:r w:rsidRPr="00F055A5">
              <w:rPr>
                <w:rFonts w:ascii="Arial" w:hAnsi="Arial" w:cs="Arial"/>
                <w:color w:val="151515"/>
                <w:w w:val="105"/>
                <w:sz w:val="20"/>
                <w:szCs w:val="20"/>
              </w:rPr>
              <w:t>Years 1-5</w:t>
            </w:r>
          </w:p>
        </w:tc>
        <w:tc>
          <w:tcPr>
            <w:tcW w:w="2880" w:type="dxa"/>
            <w:tcBorders>
              <w:top w:val="single" w:sz="4" w:space="0" w:color="auto"/>
              <w:left w:val="single" w:sz="8" w:space="0" w:color="auto"/>
              <w:bottom w:val="single" w:sz="8" w:space="0" w:color="auto"/>
              <w:right w:val="single" w:sz="8" w:space="0" w:color="auto"/>
            </w:tcBorders>
          </w:tcPr>
          <w:p w14:paraId="43E087F5" w14:textId="4F7458CF" w:rsidR="005029E8" w:rsidRDefault="008A4FAD" w:rsidP="005029E8">
            <w:pPr>
              <w:rPr>
                <w:rFonts w:ascii="Arial" w:hAnsi="Arial"/>
                <w:sz w:val="20"/>
              </w:rPr>
            </w:pPr>
            <w:r>
              <w:rPr>
                <w:rFonts w:ascii="Arial" w:hAnsi="Arial"/>
                <w:sz w:val="20"/>
              </w:rPr>
              <w:t>92 posts</w:t>
            </w:r>
          </w:p>
          <w:p w14:paraId="1FFC39B6" w14:textId="77777777" w:rsidR="008A4FAD" w:rsidRDefault="008A4FAD" w:rsidP="005029E8">
            <w:pPr>
              <w:rPr>
                <w:rFonts w:ascii="Arial" w:hAnsi="Arial"/>
                <w:sz w:val="20"/>
              </w:rPr>
            </w:pPr>
          </w:p>
          <w:p w14:paraId="447A2F56" w14:textId="77777777" w:rsidR="008A4FAD" w:rsidRDefault="008A4FAD" w:rsidP="005029E8">
            <w:pPr>
              <w:rPr>
                <w:rFonts w:ascii="Arial" w:hAnsi="Arial"/>
                <w:sz w:val="20"/>
              </w:rPr>
            </w:pPr>
          </w:p>
          <w:p w14:paraId="4DD1D60B" w14:textId="77777777" w:rsidR="008A4FAD" w:rsidRDefault="008A4FAD" w:rsidP="005029E8">
            <w:pPr>
              <w:rPr>
                <w:rFonts w:ascii="Arial" w:hAnsi="Arial"/>
                <w:sz w:val="20"/>
              </w:rPr>
            </w:pPr>
          </w:p>
          <w:p w14:paraId="4662FCE5" w14:textId="77777777" w:rsidR="008A4FAD" w:rsidRDefault="008A4FAD" w:rsidP="005029E8">
            <w:pPr>
              <w:rPr>
                <w:rFonts w:ascii="Arial" w:hAnsi="Arial"/>
                <w:sz w:val="20"/>
              </w:rPr>
            </w:pPr>
          </w:p>
          <w:p w14:paraId="6AB0328F" w14:textId="086AEF06" w:rsidR="008A4FAD" w:rsidRDefault="008A4FAD" w:rsidP="005029E8">
            <w:pPr>
              <w:rPr>
                <w:rFonts w:ascii="Arial" w:hAnsi="Arial"/>
                <w:sz w:val="20"/>
              </w:rPr>
            </w:pPr>
            <w:r>
              <w:rPr>
                <w:rFonts w:ascii="Arial" w:hAnsi="Arial"/>
                <w:sz w:val="20"/>
              </w:rPr>
              <w:t>174 Shares/reactions</w:t>
            </w:r>
          </w:p>
        </w:tc>
      </w:tr>
      <w:tr w:rsidR="0075397F" w14:paraId="1789AE87" w14:textId="77777777" w:rsidTr="00C65E76">
        <w:trPr>
          <w:cantSplit/>
          <w:trHeight w:val="1500"/>
        </w:trPr>
        <w:tc>
          <w:tcPr>
            <w:tcW w:w="782" w:type="dxa"/>
            <w:tcBorders>
              <w:top w:val="single" w:sz="8" w:space="0" w:color="auto"/>
              <w:left w:val="single" w:sz="8" w:space="0" w:color="auto"/>
              <w:bottom w:val="single" w:sz="8" w:space="0" w:color="auto"/>
              <w:right w:val="single" w:sz="4" w:space="0" w:color="auto"/>
            </w:tcBorders>
          </w:tcPr>
          <w:p w14:paraId="04AF2ACF" w14:textId="77777777" w:rsidR="005029E8" w:rsidRPr="00F055A5" w:rsidRDefault="005029E8" w:rsidP="005029E8">
            <w:pPr>
              <w:jc w:val="center"/>
              <w:rPr>
                <w:rFonts w:ascii="Arial" w:hAnsi="Arial" w:cs="Arial"/>
                <w:sz w:val="20"/>
                <w:szCs w:val="20"/>
              </w:rPr>
            </w:pPr>
          </w:p>
          <w:p w14:paraId="4F0A076A" w14:textId="77777777" w:rsidR="005029E8" w:rsidRPr="00F055A5" w:rsidRDefault="005029E8" w:rsidP="005029E8">
            <w:pPr>
              <w:jc w:val="center"/>
              <w:rPr>
                <w:rFonts w:ascii="Arial" w:hAnsi="Arial" w:cs="Arial"/>
                <w:sz w:val="20"/>
                <w:szCs w:val="20"/>
              </w:rPr>
            </w:pPr>
          </w:p>
          <w:p w14:paraId="4ECB3A89" w14:textId="77777777" w:rsidR="005029E8" w:rsidRPr="00F055A5" w:rsidRDefault="005029E8" w:rsidP="005029E8">
            <w:pPr>
              <w:jc w:val="center"/>
              <w:rPr>
                <w:rFonts w:ascii="Arial" w:hAnsi="Arial" w:cs="Arial"/>
                <w:sz w:val="20"/>
                <w:szCs w:val="20"/>
              </w:rPr>
            </w:pPr>
          </w:p>
          <w:p w14:paraId="394C8BCC" w14:textId="6591691E" w:rsidR="005029E8" w:rsidRDefault="005029E8" w:rsidP="005029E8">
            <w:pPr>
              <w:jc w:val="center"/>
              <w:rPr>
                <w:rFonts w:ascii="Arial" w:hAnsi="Arial"/>
                <w:sz w:val="20"/>
              </w:rPr>
            </w:pPr>
            <w:r w:rsidRPr="00F055A5">
              <w:rPr>
                <w:rFonts w:ascii="Arial" w:hAnsi="Arial" w:cs="Arial"/>
                <w:sz w:val="20"/>
                <w:szCs w:val="20"/>
              </w:rPr>
              <w:t>1a</w:t>
            </w:r>
          </w:p>
        </w:tc>
        <w:tc>
          <w:tcPr>
            <w:tcW w:w="630" w:type="dxa"/>
            <w:tcBorders>
              <w:top w:val="single" w:sz="8" w:space="0" w:color="auto"/>
              <w:left w:val="single" w:sz="4" w:space="0" w:color="auto"/>
              <w:bottom w:val="single" w:sz="8" w:space="0" w:color="auto"/>
            </w:tcBorders>
          </w:tcPr>
          <w:p w14:paraId="167A8B74" w14:textId="77777777" w:rsidR="005029E8" w:rsidRPr="00F055A5" w:rsidRDefault="005029E8" w:rsidP="005029E8">
            <w:pPr>
              <w:jc w:val="center"/>
              <w:rPr>
                <w:rFonts w:ascii="Arial" w:hAnsi="Arial" w:cs="Arial"/>
                <w:sz w:val="20"/>
                <w:szCs w:val="20"/>
              </w:rPr>
            </w:pPr>
          </w:p>
          <w:p w14:paraId="764495AA" w14:textId="77777777" w:rsidR="005029E8" w:rsidRPr="00F055A5" w:rsidRDefault="005029E8" w:rsidP="005029E8">
            <w:pPr>
              <w:jc w:val="center"/>
              <w:rPr>
                <w:rFonts w:ascii="Arial" w:hAnsi="Arial" w:cs="Arial"/>
                <w:sz w:val="20"/>
                <w:szCs w:val="20"/>
              </w:rPr>
            </w:pPr>
          </w:p>
          <w:p w14:paraId="402E8143" w14:textId="77777777" w:rsidR="005029E8" w:rsidRPr="00F055A5" w:rsidRDefault="005029E8" w:rsidP="005029E8">
            <w:pPr>
              <w:jc w:val="center"/>
              <w:rPr>
                <w:rFonts w:ascii="Arial" w:hAnsi="Arial" w:cs="Arial"/>
                <w:sz w:val="20"/>
                <w:szCs w:val="20"/>
              </w:rPr>
            </w:pPr>
          </w:p>
          <w:p w14:paraId="489BF4EA" w14:textId="5321AD66" w:rsidR="005029E8" w:rsidRDefault="005029E8" w:rsidP="005029E8">
            <w:pPr>
              <w:jc w:val="center"/>
              <w:rPr>
                <w:rFonts w:ascii="Arial" w:hAnsi="Arial"/>
                <w:sz w:val="20"/>
              </w:rPr>
            </w:pPr>
            <w:r w:rsidRPr="00F055A5">
              <w:rPr>
                <w:rFonts w:ascii="Arial" w:hAnsi="Arial" w:cs="Arial"/>
                <w:sz w:val="20"/>
                <w:szCs w:val="20"/>
              </w:rPr>
              <w:t>05</w:t>
            </w:r>
          </w:p>
        </w:tc>
        <w:tc>
          <w:tcPr>
            <w:tcW w:w="5850" w:type="dxa"/>
            <w:tcBorders>
              <w:top w:val="single" w:sz="8" w:space="0" w:color="auto"/>
              <w:bottom w:val="single" w:sz="8" w:space="0" w:color="auto"/>
            </w:tcBorders>
          </w:tcPr>
          <w:p w14:paraId="4E05F586" w14:textId="77777777" w:rsidR="005029E8" w:rsidRPr="00F055A5" w:rsidRDefault="005029E8" w:rsidP="005029E8">
            <w:pPr>
              <w:pStyle w:val="TableParagraph"/>
              <w:spacing w:before="9"/>
              <w:ind w:left="110"/>
              <w:rPr>
                <w:sz w:val="20"/>
                <w:szCs w:val="20"/>
              </w:rPr>
            </w:pPr>
            <w:r w:rsidRPr="00F055A5">
              <w:rPr>
                <w:color w:val="151515"/>
                <w:w w:val="105"/>
                <w:sz w:val="20"/>
                <w:szCs w:val="20"/>
              </w:rPr>
              <w:t>Public Education and Outreach</w:t>
            </w:r>
          </w:p>
          <w:p w14:paraId="10B58026" w14:textId="77777777" w:rsidR="005029E8" w:rsidRDefault="005029E8" w:rsidP="005029E8">
            <w:pPr>
              <w:pStyle w:val="TableParagraph"/>
              <w:spacing w:line="249" w:lineRule="auto"/>
              <w:ind w:right="175"/>
              <w:rPr>
                <w:sz w:val="20"/>
                <w:szCs w:val="20"/>
              </w:rPr>
            </w:pPr>
          </w:p>
          <w:p w14:paraId="4EF93BF8" w14:textId="4DC16E69" w:rsidR="005029E8" w:rsidRPr="00F055A5" w:rsidRDefault="005029E8" w:rsidP="005029E8">
            <w:pPr>
              <w:pStyle w:val="TableParagraph"/>
              <w:spacing w:line="249" w:lineRule="auto"/>
              <w:ind w:right="175"/>
              <w:rPr>
                <w:sz w:val="20"/>
                <w:szCs w:val="20"/>
              </w:rPr>
            </w:pPr>
            <w:r w:rsidRPr="00F055A5">
              <w:rPr>
                <w:color w:val="151515"/>
                <w:w w:val="105"/>
                <w:sz w:val="20"/>
                <w:szCs w:val="20"/>
              </w:rPr>
              <w:t xml:space="preserve">The </w:t>
            </w:r>
            <w:proofErr w:type="gramStart"/>
            <w:r w:rsidRPr="00F055A5">
              <w:rPr>
                <w:color w:val="151515"/>
                <w:w w:val="105"/>
                <w:sz w:val="20"/>
                <w:szCs w:val="20"/>
              </w:rPr>
              <w:t>City</w:t>
            </w:r>
            <w:proofErr w:type="gramEnd"/>
            <w:r w:rsidRPr="00F055A5">
              <w:rPr>
                <w:color w:val="151515"/>
                <w:w w:val="105"/>
                <w:sz w:val="20"/>
                <w:szCs w:val="20"/>
              </w:rPr>
              <w:t xml:space="preserve"> installs markers on storm drain inlets in the high-risk stormwater pollution areas. The markers message "No Dumping," Drains to Your Gulf of Mexico" educates the public about the link between the storm drain system and receiving water quality. There will be</w:t>
            </w:r>
          </w:p>
          <w:p w14:paraId="220F8CC0" w14:textId="4A7E6DD6" w:rsidR="005029E8" w:rsidRDefault="005029E8" w:rsidP="005029E8">
            <w:pPr>
              <w:rPr>
                <w:rFonts w:ascii="Arial" w:hAnsi="Arial"/>
                <w:sz w:val="20"/>
              </w:rPr>
            </w:pPr>
            <w:r w:rsidRPr="00F055A5">
              <w:rPr>
                <w:rFonts w:ascii="Arial" w:hAnsi="Arial" w:cs="Arial"/>
                <w:color w:val="151515"/>
                <w:w w:val="105"/>
                <w:sz w:val="20"/>
                <w:szCs w:val="20"/>
              </w:rPr>
              <w:t>approximately ten (1O) markers installed each year.</w:t>
            </w:r>
          </w:p>
        </w:tc>
        <w:tc>
          <w:tcPr>
            <w:tcW w:w="1980" w:type="dxa"/>
            <w:tcBorders>
              <w:top w:val="single" w:sz="8" w:space="0" w:color="auto"/>
              <w:bottom w:val="single" w:sz="8" w:space="0" w:color="auto"/>
              <w:right w:val="single" w:sz="8" w:space="0" w:color="auto"/>
            </w:tcBorders>
          </w:tcPr>
          <w:p w14:paraId="49977020" w14:textId="6F48954A" w:rsidR="005029E8" w:rsidRDefault="005029E8" w:rsidP="005029E8">
            <w:pPr>
              <w:spacing w:before="40"/>
              <w:rPr>
                <w:rFonts w:ascii="Arial" w:hAnsi="Arial"/>
                <w:sz w:val="20"/>
              </w:rPr>
            </w:pPr>
            <w:r w:rsidRPr="00F055A5">
              <w:rPr>
                <w:rFonts w:ascii="Arial" w:hAnsi="Arial" w:cs="Arial"/>
                <w:color w:val="151515"/>
                <w:w w:val="105"/>
                <w:sz w:val="20"/>
                <w:szCs w:val="20"/>
              </w:rPr>
              <w:t xml:space="preserve">The </w:t>
            </w:r>
            <w:proofErr w:type="gramStart"/>
            <w:r w:rsidRPr="00F055A5">
              <w:rPr>
                <w:rFonts w:ascii="Arial" w:hAnsi="Arial" w:cs="Arial"/>
                <w:color w:val="151515"/>
                <w:w w:val="105"/>
                <w:sz w:val="20"/>
                <w:szCs w:val="20"/>
              </w:rPr>
              <w:t>City</w:t>
            </w:r>
            <w:proofErr w:type="gramEnd"/>
            <w:r w:rsidRPr="00F055A5">
              <w:rPr>
                <w:rFonts w:ascii="Arial" w:hAnsi="Arial" w:cs="Arial"/>
                <w:color w:val="151515"/>
                <w:w w:val="105"/>
                <w:sz w:val="20"/>
                <w:szCs w:val="20"/>
              </w:rPr>
              <w:t xml:space="preserve"> documents the number of markers installed each year as well as the number of markers that require maintenance.</w:t>
            </w:r>
          </w:p>
        </w:tc>
        <w:tc>
          <w:tcPr>
            <w:tcW w:w="1350" w:type="dxa"/>
            <w:tcBorders>
              <w:top w:val="single" w:sz="8" w:space="0" w:color="auto"/>
              <w:left w:val="single" w:sz="8" w:space="0" w:color="auto"/>
              <w:bottom w:val="single" w:sz="8" w:space="0" w:color="auto"/>
              <w:right w:val="single" w:sz="8" w:space="0" w:color="auto"/>
            </w:tcBorders>
          </w:tcPr>
          <w:p w14:paraId="51B55550" w14:textId="4E941CF6" w:rsidR="005029E8" w:rsidRDefault="005029E8" w:rsidP="005029E8">
            <w:pPr>
              <w:spacing w:before="40"/>
              <w:rPr>
                <w:rFonts w:ascii="Arial" w:hAnsi="Arial"/>
                <w:sz w:val="20"/>
              </w:rPr>
            </w:pPr>
            <w:r w:rsidRPr="00F055A5">
              <w:rPr>
                <w:rFonts w:ascii="Arial" w:hAnsi="Arial" w:cs="Arial"/>
                <w:color w:val="151515"/>
                <w:w w:val="105"/>
                <w:sz w:val="20"/>
                <w:szCs w:val="20"/>
              </w:rPr>
              <w:t>Years 1-5</w:t>
            </w:r>
          </w:p>
        </w:tc>
        <w:tc>
          <w:tcPr>
            <w:tcW w:w="2880" w:type="dxa"/>
            <w:tcBorders>
              <w:top w:val="single" w:sz="8" w:space="0" w:color="auto"/>
              <w:left w:val="single" w:sz="8" w:space="0" w:color="auto"/>
              <w:bottom w:val="single" w:sz="8" w:space="0" w:color="auto"/>
              <w:right w:val="single" w:sz="8" w:space="0" w:color="auto"/>
            </w:tcBorders>
          </w:tcPr>
          <w:p w14:paraId="3496C829" w14:textId="4A9092E9" w:rsidR="005029E8" w:rsidRDefault="00436906" w:rsidP="005029E8">
            <w:pPr>
              <w:spacing w:before="40"/>
              <w:rPr>
                <w:rFonts w:ascii="Arial" w:hAnsi="Arial"/>
                <w:sz w:val="20"/>
              </w:rPr>
            </w:pPr>
            <w:r>
              <w:rPr>
                <w:rFonts w:ascii="Arial" w:hAnsi="Arial"/>
                <w:sz w:val="20"/>
              </w:rPr>
              <w:t>10 Installed</w:t>
            </w:r>
          </w:p>
        </w:tc>
      </w:tr>
      <w:tr w:rsidR="0075397F" w14:paraId="25438FAB" w14:textId="77777777" w:rsidTr="00C65E76">
        <w:trPr>
          <w:cantSplit/>
          <w:trHeight w:val="1500"/>
          <w:tblHeader/>
        </w:trPr>
        <w:tc>
          <w:tcPr>
            <w:tcW w:w="782" w:type="dxa"/>
            <w:tcBorders>
              <w:top w:val="nil"/>
              <w:left w:val="single" w:sz="8" w:space="0" w:color="auto"/>
              <w:bottom w:val="single" w:sz="8" w:space="0" w:color="auto"/>
              <w:right w:val="single" w:sz="4" w:space="0" w:color="auto"/>
            </w:tcBorders>
          </w:tcPr>
          <w:p w14:paraId="14E988B5" w14:textId="77777777" w:rsidR="00F36B09" w:rsidRPr="00F055A5" w:rsidRDefault="00F36B09" w:rsidP="00F36B09">
            <w:pPr>
              <w:jc w:val="center"/>
              <w:rPr>
                <w:rFonts w:ascii="Arial" w:hAnsi="Arial" w:cs="Arial"/>
                <w:sz w:val="20"/>
                <w:szCs w:val="20"/>
              </w:rPr>
            </w:pPr>
          </w:p>
          <w:p w14:paraId="5E2E493D" w14:textId="77777777" w:rsidR="00F36B09" w:rsidRPr="00F055A5" w:rsidRDefault="00F36B09" w:rsidP="00F36B09">
            <w:pPr>
              <w:jc w:val="center"/>
              <w:rPr>
                <w:rFonts w:ascii="Arial" w:hAnsi="Arial" w:cs="Arial"/>
                <w:sz w:val="20"/>
                <w:szCs w:val="20"/>
              </w:rPr>
            </w:pPr>
          </w:p>
          <w:p w14:paraId="30BC9FEC" w14:textId="77777777" w:rsidR="00F36B09" w:rsidRPr="00F055A5" w:rsidRDefault="00F36B09" w:rsidP="00F36B09">
            <w:pPr>
              <w:jc w:val="center"/>
              <w:rPr>
                <w:rFonts w:ascii="Arial" w:hAnsi="Arial" w:cs="Arial"/>
                <w:sz w:val="20"/>
                <w:szCs w:val="20"/>
              </w:rPr>
            </w:pPr>
          </w:p>
          <w:p w14:paraId="4F4FF6C0" w14:textId="77777777" w:rsidR="00F36B09" w:rsidRPr="00F055A5" w:rsidRDefault="00F36B09" w:rsidP="00F36B09">
            <w:pPr>
              <w:jc w:val="center"/>
              <w:rPr>
                <w:rFonts w:ascii="Arial" w:hAnsi="Arial" w:cs="Arial"/>
                <w:sz w:val="20"/>
                <w:szCs w:val="20"/>
              </w:rPr>
            </w:pPr>
            <w:r w:rsidRPr="00F055A5">
              <w:rPr>
                <w:rFonts w:ascii="Arial" w:hAnsi="Arial" w:cs="Arial"/>
                <w:sz w:val="20"/>
                <w:szCs w:val="20"/>
              </w:rPr>
              <w:t>2a</w:t>
            </w:r>
          </w:p>
          <w:p w14:paraId="37908F52" w14:textId="77777777" w:rsidR="00F36B09" w:rsidRDefault="00F36B09" w:rsidP="00F36B09">
            <w:pPr>
              <w:jc w:val="center"/>
              <w:rPr>
                <w:rFonts w:ascii="Arial" w:hAnsi="Arial"/>
                <w:sz w:val="20"/>
              </w:rPr>
            </w:pPr>
          </w:p>
        </w:tc>
        <w:tc>
          <w:tcPr>
            <w:tcW w:w="630" w:type="dxa"/>
            <w:tcBorders>
              <w:top w:val="nil"/>
              <w:left w:val="single" w:sz="4" w:space="0" w:color="auto"/>
              <w:bottom w:val="single" w:sz="8" w:space="0" w:color="auto"/>
              <w:right w:val="single" w:sz="8" w:space="0" w:color="auto"/>
            </w:tcBorders>
          </w:tcPr>
          <w:p w14:paraId="49BA11AB" w14:textId="77777777" w:rsidR="00F36B09" w:rsidRPr="00F055A5" w:rsidRDefault="00F36B09" w:rsidP="00F36B09">
            <w:pPr>
              <w:jc w:val="center"/>
              <w:rPr>
                <w:rFonts w:ascii="Arial" w:hAnsi="Arial" w:cs="Arial"/>
                <w:sz w:val="20"/>
                <w:szCs w:val="20"/>
              </w:rPr>
            </w:pPr>
          </w:p>
          <w:p w14:paraId="0244B8DF" w14:textId="77777777" w:rsidR="00F36B09" w:rsidRPr="00F055A5" w:rsidRDefault="00F36B09" w:rsidP="00F36B09">
            <w:pPr>
              <w:jc w:val="center"/>
              <w:rPr>
                <w:rFonts w:ascii="Arial" w:hAnsi="Arial" w:cs="Arial"/>
                <w:sz w:val="20"/>
                <w:szCs w:val="20"/>
              </w:rPr>
            </w:pPr>
          </w:p>
          <w:p w14:paraId="2174FE22" w14:textId="77777777" w:rsidR="00F36B09" w:rsidRPr="00F055A5" w:rsidRDefault="00F36B09" w:rsidP="00F36B09">
            <w:pPr>
              <w:jc w:val="center"/>
              <w:rPr>
                <w:rFonts w:ascii="Arial" w:hAnsi="Arial" w:cs="Arial"/>
                <w:sz w:val="20"/>
                <w:szCs w:val="20"/>
              </w:rPr>
            </w:pPr>
          </w:p>
          <w:p w14:paraId="3FD720AB" w14:textId="20461DE5" w:rsidR="00F36B09" w:rsidRDefault="00F36B09" w:rsidP="00F36B09">
            <w:pPr>
              <w:jc w:val="center"/>
              <w:rPr>
                <w:rFonts w:ascii="Arial" w:hAnsi="Arial"/>
                <w:sz w:val="20"/>
              </w:rPr>
            </w:pPr>
            <w:r w:rsidRPr="00F055A5">
              <w:rPr>
                <w:rFonts w:ascii="Arial" w:hAnsi="Arial" w:cs="Arial"/>
                <w:sz w:val="20"/>
                <w:szCs w:val="20"/>
              </w:rPr>
              <w:t>01</w:t>
            </w:r>
          </w:p>
        </w:tc>
        <w:tc>
          <w:tcPr>
            <w:tcW w:w="5850" w:type="dxa"/>
            <w:tcBorders>
              <w:top w:val="nil"/>
              <w:left w:val="single" w:sz="8" w:space="0" w:color="auto"/>
              <w:bottom w:val="single" w:sz="8" w:space="0" w:color="auto"/>
              <w:right w:val="single" w:sz="8" w:space="0" w:color="auto"/>
            </w:tcBorders>
          </w:tcPr>
          <w:p w14:paraId="36E92106" w14:textId="77777777" w:rsidR="00F36B09" w:rsidRPr="00F055A5" w:rsidRDefault="00F36B09" w:rsidP="00F36B09">
            <w:pPr>
              <w:rPr>
                <w:rFonts w:ascii="Arial" w:hAnsi="Arial" w:cs="Arial"/>
                <w:sz w:val="20"/>
                <w:szCs w:val="20"/>
              </w:rPr>
            </w:pPr>
          </w:p>
          <w:p w14:paraId="28A4A1D2" w14:textId="77777777" w:rsidR="00F36B09" w:rsidRPr="00F055A5" w:rsidRDefault="00F36B09" w:rsidP="00F36B09">
            <w:pPr>
              <w:pStyle w:val="TableParagraph"/>
              <w:spacing w:before="18"/>
              <w:ind w:left="117"/>
              <w:rPr>
                <w:sz w:val="20"/>
                <w:szCs w:val="20"/>
              </w:rPr>
            </w:pPr>
            <w:r w:rsidRPr="00F055A5">
              <w:rPr>
                <w:color w:val="161616"/>
                <w:w w:val="105"/>
                <w:sz w:val="20"/>
                <w:szCs w:val="20"/>
              </w:rPr>
              <w:t>Public Involvement/Participation</w:t>
            </w:r>
          </w:p>
          <w:p w14:paraId="4EE0C96F" w14:textId="77777777" w:rsidR="00F36B09" w:rsidRPr="00F055A5" w:rsidRDefault="00F36B09" w:rsidP="00F36B09">
            <w:pPr>
              <w:pStyle w:val="TableParagraph"/>
              <w:spacing w:before="4"/>
              <w:rPr>
                <w:sz w:val="20"/>
                <w:szCs w:val="20"/>
              </w:rPr>
            </w:pPr>
          </w:p>
          <w:p w14:paraId="209C807E" w14:textId="7136DCCF" w:rsidR="00F36B09" w:rsidRPr="00F055A5" w:rsidRDefault="007F1C83" w:rsidP="00F36B09">
            <w:pPr>
              <w:rPr>
                <w:rFonts w:ascii="Arial" w:hAnsi="Arial" w:cs="Arial"/>
                <w:sz w:val="20"/>
                <w:szCs w:val="20"/>
              </w:rPr>
            </w:pPr>
            <w:r>
              <w:rPr>
                <w:rFonts w:ascii="Arial" w:hAnsi="Arial" w:cs="Arial"/>
                <w:color w:val="161616"/>
                <w:w w:val="105"/>
                <w:sz w:val="20"/>
                <w:szCs w:val="20"/>
              </w:rPr>
              <w:t>Keep PCB Beautiful</w:t>
            </w:r>
            <w:r w:rsidR="00F36B09" w:rsidRPr="00F055A5">
              <w:rPr>
                <w:rFonts w:ascii="Arial" w:hAnsi="Arial" w:cs="Arial"/>
                <w:color w:val="161616"/>
                <w:w w:val="105"/>
                <w:sz w:val="20"/>
                <w:szCs w:val="20"/>
              </w:rPr>
              <w:t xml:space="preserve"> organizes and advertises the annual City of Panama City Beach Clean-up Event. At th</w:t>
            </w:r>
            <w:r>
              <w:rPr>
                <w:rFonts w:ascii="Arial" w:hAnsi="Arial" w:cs="Arial"/>
                <w:color w:val="161616"/>
                <w:w w:val="105"/>
                <w:sz w:val="20"/>
                <w:szCs w:val="20"/>
              </w:rPr>
              <w:t>is</w:t>
            </w:r>
            <w:r w:rsidR="00F36B09" w:rsidRPr="00F055A5">
              <w:rPr>
                <w:rFonts w:ascii="Arial" w:hAnsi="Arial" w:cs="Arial"/>
                <w:color w:val="161616"/>
                <w:w w:val="105"/>
                <w:sz w:val="20"/>
                <w:szCs w:val="20"/>
              </w:rPr>
              <w:t xml:space="preserve"> event</w:t>
            </w:r>
            <w:r>
              <w:rPr>
                <w:rFonts w:ascii="Arial" w:hAnsi="Arial" w:cs="Arial"/>
                <w:color w:val="161616"/>
                <w:w w:val="105"/>
                <w:sz w:val="20"/>
                <w:szCs w:val="20"/>
              </w:rPr>
              <w:t>,</w:t>
            </w:r>
            <w:r w:rsidR="00F36B09" w:rsidRPr="00F055A5">
              <w:rPr>
                <w:rFonts w:ascii="Arial" w:hAnsi="Arial" w:cs="Arial"/>
                <w:color w:val="161616"/>
                <w:w w:val="105"/>
                <w:sz w:val="20"/>
                <w:szCs w:val="20"/>
              </w:rPr>
              <w:t xml:space="preserve"> volunteers spend </w:t>
            </w:r>
            <w:r>
              <w:rPr>
                <w:rFonts w:ascii="Arial" w:hAnsi="Arial" w:cs="Arial"/>
                <w:color w:val="161616"/>
                <w:w w:val="105"/>
                <w:sz w:val="20"/>
                <w:szCs w:val="20"/>
              </w:rPr>
              <w:t xml:space="preserve">1 day </w:t>
            </w:r>
            <w:r w:rsidR="00F36B09" w:rsidRPr="00F055A5">
              <w:rPr>
                <w:rFonts w:ascii="Arial" w:hAnsi="Arial" w:cs="Arial"/>
                <w:color w:val="161616"/>
                <w:w w:val="105"/>
                <w:sz w:val="20"/>
                <w:szCs w:val="20"/>
              </w:rPr>
              <w:t>picking up trash along the Gulf of Mexico shoreline. Organize and advertise the event thru multiple medias.</w:t>
            </w:r>
          </w:p>
          <w:p w14:paraId="2EFA1B18" w14:textId="77777777" w:rsidR="00F36B09" w:rsidRPr="00F055A5" w:rsidRDefault="00F36B09" w:rsidP="00F36B09">
            <w:pPr>
              <w:rPr>
                <w:rFonts w:ascii="Arial" w:hAnsi="Arial" w:cs="Arial"/>
                <w:sz w:val="20"/>
                <w:szCs w:val="20"/>
              </w:rPr>
            </w:pPr>
          </w:p>
          <w:p w14:paraId="140F3506" w14:textId="77777777" w:rsidR="00F36B09" w:rsidRDefault="00F36B09" w:rsidP="00F36B09">
            <w:pPr>
              <w:jc w:val="center"/>
              <w:rPr>
                <w:rFonts w:ascii="Arial" w:hAnsi="Arial"/>
                <w:sz w:val="20"/>
              </w:rPr>
            </w:pPr>
          </w:p>
        </w:tc>
        <w:tc>
          <w:tcPr>
            <w:tcW w:w="1980" w:type="dxa"/>
            <w:tcBorders>
              <w:top w:val="nil"/>
              <w:left w:val="single" w:sz="8" w:space="0" w:color="auto"/>
              <w:bottom w:val="single" w:sz="8" w:space="0" w:color="auto"/>
              <w:right w:val="single" w:sz="8" w:space="0" w:color="auto"/>
            </w:tcBorders>
          </w:tcPr>
          <w:p w14:paraId="26AA15AB" w14:textId="77777777" w:rsidR="00F36B09" w:rsidRPr="00F055A5" w:rsidRDefault="00F36B09" w:rsidP="00F36B09">
            <w:pPr>
              <w:pStyle w:val="TableParagraph"/>
              <w:numPr>
                <w:ilvl w:val="0"/>
                <w:numId w:val="10"/>
              </w:numPr>
              <w:tabs>
                <w:tab w:val="left" w:pos="364"/>
              </w:tabs>
              <w:spacing w:before="18" w:line="252" w:lineRule="auto"/>
              <w:ind w:right="212" w:firstLine="3"/>
              <w:rPr>
                <w:sz w:val="20"/>
                <w:szCs w:val="20"/>
              </w:rPr>
            </w:pPr>
            <w:bookmarkStart w:id="4" w:name="_Hlk90020427"/>
            <w:r w:rsidRPr="00F055A5">
              <w:rPr>
                <w:color w:val="161616"/>
                <w:w w:val="105"/>
                <w:sz w:val="20"/>
                <w:szCs w:val="20"/>
              </w:rPr>
              <w:t>Document and report the number</w:t>
            </w:r>
            <w:r w:rsidRPr="00F055A5">
              <w:rPr>
                <w:color w:val="161616"/>
                <w:spacing w:val="-15"/>
                <w:w w:val="105"/>
                <w:sz w:val="20"/>
                <w:szCs w:val="20"/>
              </w:rPr>
              <w:t xml:space="preserve"> </w:t>
            </w:r>
            <w:r w:rsidRPr="00F055A5">
              <w:rPr>
                <w:color w:val="161616"/>
                <w:w w:val="105"/>
                <w:sz w:val="20"/>
                <w:szCs w:val="20"/>
              </w:rPr>
              <w:t>of volunteers at the event.</w:t>
            </w:r>
          </w:p>
          <w:p w14:paraId="660E06BA" w14:textId="77777777" w:rsidR="00F36B09" w:rsidRPr="00F055A5" w:rsidRDefault="00F36B09" w:rsidP="00F36B09">
            <w:pPr>
              <w:pStyle w:val="TableParagraph"/>
              <w:spacing w:before="4"/>
              <w:rPr>
                <w:sz w:val="20"/>
                <w:szCs w:val="20"/>
              </w:rPr>
            </w:pPr>
          </w:p>
          <w:p w14:paraId="432503F5" w14:textId="77777777" w:rsidR="00F36B09" w:rsidRPr="00F055A5" w:rsidRDefault="00F36B09" w:rsidP="00F36B09">
            <w:pPr>
              <w:ind w:left="112"/>
              <w:rPr>
                <w:rFonts w:ascii="Arial" w:hAnsi="Arial" w:cs="Arial"/>
                <w:sz w:val="20"/>
                <w:szCs w:val="20"/>
              </w:rPr>
            </w:pPr>
            <w:r w:rsidRPr="00F055A5">
              <w:rPr>
                <w:rFonts w:ascii="Arial" w:hAnsi="Arial" w:cs="Arial"/>
                <w:color w:val="161616"/>
                <w:w w:val="105"/>
                <w:sz w:val="20"/>
                <w:szCs w:val="20"/>
              </w:rPr>
              <w:t>2. Document and report the</w:t>
            </w:r>
            <w:r w:rsidRPr="00F055A5">
              <w:rPr>
                <w:rFonts w:ascii="Arial" w:hAnsi="Arial" w:cs="Arial"/>
                <w:color w:val="161616"/>
                <w:spacing w:val="-13"/>
                <w:w w:val="105"/>
                <w:sz w:val="20"/>
                <w:szCs w:val="20"/>
              </w:rPr>
              <w:t xml:space="preserve"> </w:t>
            </w:r>
            <w:r w:rsidRPr="00F055A5">
              <w:rPr>
                <w:rFonts w:ascii="Arial" w:hAnsi="Arial" w:cs="Arial"/>
                <w:color w:val="161616"/>
                <w:w w:val="105"/>
                <w:sz w:val="20"/>
                <w:szCs w:val="20"/>
              </w:rPr>
              <w:t>estimated number of bags of trash picked</w:t>
            </w:r>
            <w:r w:rsidRPr="00F055A5">
              <w:rPr>
                <w:rFonts w:ascii="Arial" w:hAnsi="Arial" w:cs="Arial"/>
                <w:color w:val="161616"/>
                <w:spacing w:val="-8"/>
                <w:w w:val="105"/>
                <w:sz w:val="20"/>
                <w:szCs w:val="20"/>
              </w:rPr>
              <w:t xml:space="preserve"> </w:t>
            </w:r>
            <w:r w:rsidRPr="00F055A5">
              <w:rPr>
                <w:rFonts w:ascii="Arial" w:hAnsi="Arial" w:cs="Arial"/>
                <w:color w:val="161616"/>
                <w:w w:val="105"/>
                <w:sz w:val="20"/>
                <w:szCs w:val="20"/>
              </w:rPr>
              <w:t>up.</w:t>
            </w:r>
          </w:p>
          <w:bookmarkEnd w:id="4"/>
          <w:p w14:paraId="7E15A78A" w14:textId="77777777" w:rsidR="00F36B09" w:rsidRPr="00F055A5" w:rsidRDefault="00F36B09" w:rsidP="00F36B09">
            <w:pPr>
              <w:tabs>
                <w:tab w:val="left" w:pos="-108"/>
              </w:tabs>
              <w:rPr>
                <w:rFonts w:ascii="Arial" w:hAnsi="Arial" w:cs="Arial"/>
                <w:sz w:val="20"/>
                <w:szCs w:val="20"/>
              </w:rPr>
            </w:pPr>
          </w:p>
          <w:p w14:paraId="1FC95BA9" w14:textId="77777777" w:rsidR="00F36B09" w:rsidRPr="00F055A5" w:rsidRDefault="00F36B09" w:rsidP="00F36B09">
            <w:pPr>
              <w:rPr>
                <w:rFonts w:ascii="Arial" w:hAnsi="Arial" w:cs="Arial"/>
                <w:sz w:val="20"/>
                <w:szCs w:val="20"/>
              </w:rPr>
            </w:pPr>
          </w:p>
          <w:p w14:paraId="1C2BCF31" w14:textId="77777777" w:rsidR="00F36B09" w:rsidRDefault="00F36B09" w:rsidP="00F36B09">
            <w:pPr>
              <w:rPr>
                <w:rFonts w:ascii="Arial" w:hAnsi="Arial"/>
                <w:sz w:val="20"/>
              </w:rPr>
            </w:pPr>
          </w:p>
        </w:tc>
        <w:tc>
          <w:tcPr>
            <w:tcW w:w="1350" w:type="dxa"/>
            <w:tcBorders>
              <w:top w:val="nil"/>
              <w:left w:val="single" w:sz="8" w:space="0" w:color="auto"/>
              <w:bottom w:val="single" w:sz="8" w:space="0" w:color="auto"/>
              <w:right w:val="single" w:sz="8" w:space="0" w:color="auto"/>
            </w:tcBorders>
          </w:tcPr>
          <w:p w14:paraId="57B83B81" w14:textId="0ACE260F" w:rsidR="00F36B09" w:rsidRDefault="00F36B09" w:rsidP="00F36B09">
            <w:pPr>
              <w:rPr>
                <w:rFonts w:ascii="Arial" w:hAnsi="Arial"/>
                <w:sz w:val="20"/>
              </w:rPr>
            </w:pPr>
            <w:r w:rsidRPr="00F055A5">
              <w:rPr>
                <w:rFonts w:ascii="Arial" w:hAnsi="Arial" w:cs="Arial"/>
                <w:color w:val="161616"/>
                <w:w w:val="105"/>
                <w:sz w:val="20"/>
                <w:szCs w:val="20"/>
              </w:rPr>
              <w:t>Years 1-5</w:t>
            </w:r>
          </w:p>
        </w:tc>
        <w:tc>
          <w:tcPr>
            <w:tcW w:w="2880" w:type="dxa"/>
            <w:tcBorders>
              <w:top w:val="nil"/>
              <w:left w:val="single" w:sz="8" w:space="0" w:color="auto"/>
              <w:bottom w:val="single" w:sz="8" w:space="0" w:color="auto"/>
              <w:right w:val="single" w:sz="8" w:space="0" w:color="auto"/>
            </w:tcBorders>
          </w:tcPr>
          <w:p w14:paraId="553558FC" w14:textId="762725CE" w:rsidR="00F36B09" w:rsidRDefault="007F1C83" w:rsidP="00F36B09">
            <w:pPr>
              <w:rPr>
                <w:rFonts w:ascii="Arial" w:hAnsi="Arial"/>
                <w:sz w:val="20"/>
              </w:rPr>
            </w:pPr>
            <w:r>
              <w:rPr>
                <w:rFonts w:ascii="Arial" w:hAnsi="Arial"/>
                <w:sz w:val="20"/>
              </w:rPr>
              <w:t>2020-2021</w:t>
            </w:r>
          </w:p>
          <w:p w14:paraId="704ACCC6" w14:textId="77777777" w:rsidR="00FB2796" w:rsidRDefault="00FB2796" w:rsidP="00F36B09">
            <w:pPr>
              <w:rPr>
                <w:rFonts w:ascii="Arial" w:hAnsi="Arial"/>
                <w:sz w:val="20"/>
              </w:rPr>
            </w:pPr>
          </w:p>
          <w:p w14:paraId="2993F21D" w14:textId="273744F7" w:rsidR="00955CD7" w:rsidRDefault="00D46A22" w:rsidP="00F36B09">
            <w:pPr>
              <w:rPr>
                <w:rFonts w:ascii="Arial" w:hAnsi="Arial"/>
                <w:sz w:val="20"/>
              </w:rPr>
            </w:pPr>
            <w:r>
              <w:rPr>
                <w:rFonts w:ascii="Arial" w:hAnsi="Arial"/>
                <w:sz w:val="20"/>
              </w:rPr>
              <w:t>25</w:t>
            </w:r>
            <w:r w:rsidR="000D3FFB">
              <w:rPr>
                <w:rFonts w:ascii="Arial" w:hAnsi="Arial"/>
                <w:sz w:val="20"/>
              </w:rPr>
              <w:t xml:space="preserve"> Volunteers</w:t>
            </w:r>
          </w:p>
          <w:p w14:paraId="7655348D" w14:textId="3DCDEF3F" w:rsidR="000D3FFB" w:rsidRDefault="000D3FFB" w:rsidP="00F36B09">
            <w:pPr>
              <w:rPr>
                <w:rFonts w:ascii="Arial" w:hAnsi="Arial"/>
                <w:sz w:val="20"/>
              </w:rPr>
            </w:pPr>
          </w:p>
          <w:p w14:paraId="20601EA1" w14:textId="7F4A84DE" w:rsidR="000D3FFB" w:rsidRDefault="00A831D3" w:rsidP="00F36B09">
            <w:pPr>
              <w:rPr>
                <w:rFonts w:ascii="Arial" w:hAnsi="Arial"/>
                <w:sz w:val="20"/>
              </w:rPr>
            </w:pPr>
            <w:r>
              <w:rPr>
                <w:rFonts w:ascii="Arial" w:hAnsi="Arial"/>
                <w:sz w:val="20"/>
              </w:rPr>
              <w:t>3,258</w:t>
            </w:r>
            <w:r w:rsidR="000D3FFB">
              <w:rPr>
                <w:rFonts w:ascii="Arial" w:hAnsi="Arial"/>
                <w:sz w:val="20"/>
              </w:rPr>
              <w:t xml:space="preserve"> </w:t>
            </w:r>
            <w:proofErr w:type="spellStart"/>
            <w:r w:rsidR="000D3FFB">
              <w:rPr>
                <w:rFonts w:ascii="Arial" w:hAnsi="Arial"/>
                <w:sz w:val="20"/>
              </w:rPr>
              <w:t>lbs</w:t>
            </w:r>
            <w:proofErr w:type="spellEnd"/>
            <w:r w:rsidR="000D3FFB">
              <w:rPr>
                <w:rFonts w:ascii="Arial" w:hAnsi="Arial"/>
                <w:sz w:val="20"/>
              </w:rPr>
              <w:t xml:space="preserve"> collected</w:t>
            </w:r>
          </w:p>
          <w:p w14:paraId="51CFA040" w14:textId="49DD0824" w:rsidR="00955CD7" w:rsidRDefault="00955CD7" w:rsidP="00F36B09">
            <w:pPr>
              <w:rPr>
                <w:rFonts w:ascii="Arial" w:hAnsi="Arial"/>
                <w:sz w:val="20"/>
              </w:rPr>
            </w:pPr>
          </w:p>
        </w:tc>
      </w:tr>
      <w:tr w:rsidR="0075397F" w14:paraId="6DE3A7F4" w14:textId="77777777" w:rsidTr="00C65E76">
        <w:trPr>
          <w:cantSplit/>
          <w:trHeight w:val="1500"/>
          <w:tblHeader/>
        </w:trPr>
        <w:tc>
          <w:tcPr>
            <w:tcW w:w="782" w:type="dxa"/>
            <w:tcBorders>
              <w:top w:val="nil"/>
              <w:left w:val="single" w:sz="8" w:space="0" w:color="auto"/>
              <w:bottom w:val="single" w:sz="8" w:space="0" w:color="auto"/>
              <w:right w:val="single" w:sz="4" w:space="0" w:color="auto"/>
            </w:tcBorders>
          </w:tcPr>
          <w:p w14:paraId="2196C1C0" w14:textId="77777777" w:rsidR="00F36B09" w:rsidRPr="00F055A5" w:rsidRDefault="00F36B09" w:rsidP="00F36B09">
            <w:pPr>
              <w:jc w:val="center"/>
              <w:rPr>
                <w:rFonts w:ascii="Arial" w:hAnsi="Arial" w:cs="Arial"/>
                <w:sz w:val="20"/>
                <w:szCs w:val="20"/>
              </w:rPr>
            </w:pPr>
          </w:p>
          <w:p w14:paraId="2F93B459" w14:textId="77777777" w:rsidR="00F36B09" w:rsidRPr="00F055A5" w:rsidRDefault="00F36B09" w:rsidP="00F36B09">
            <w:pPr>
              <w:jc w:val="center"/>
              <w:rPr>
                <w:rFonts w:ascii="Arial" w:hAnsi="Arial" w:cs="Arial"/>
                <w:sz w:val="20"/>
                <w:szCs w:val="20"/>
              </w:rPr>
            </w:pPr>
          </w:p>
          <w:p w14:paraId="2BEB537C" w14:textId="507A8CC1" w:rsidR="00F36B09" w:rsidRDefault="00F36B09" w:rsidP="00F36B09">
            <w:pPr>
              <w:jc w:val="center"/>
              <w:rPr>
                <w:rFonts w:ascii="Arial" w:hAnsi="Arial"/>
                <w:sz w:val="20"/>
              </w:rPr>
            </w:pPr>
            <w:r w:rsidRPr="00F055A5">
              <w:rPr>
                <w:rFonts w:ascii="Arial" w:hAnsi="Arial" w:cs="Arial"/>
                <w:sz w:val="20"/>
                <w:szCs w:val="20"/>
              </w:rPr>
              <w:t>2a</w:t>
            </w:r>
          </w:p>
        </w:tc>
        <w:tc>
          <w:tcPr>
            <w:tcW w:w="630" w:type="dxa"/>
            <w:tcBorders>
              <w:top w:val="nil"/>
              <w:left w:val="single" w:sz="4" w:space="0" w:color="auto"/>
              <w:bottom w:val="single" w:sz="8" w:space="0" w:color="auto"/>
              <w:right w:val="single" w:sz="8" w:space="0" w:color="auto"/>
            </w:tcBorders>
          </w:tcPr>
          <w:p w14:paraId="08769A77" w14:textId="77777777" w:rsidR="00F36B09" w:rsidRPr="00F055A5" w:rsidRDefault="00F36B09" w:rsidP="00F36B09">
            <w:pPr>
              <w:jc w:val="center"/>
              <w:rPr>
                <w:rFonts w:ascii="Arial" w:hAnsi="Arial" w:cs="Arial"/>
                <w:sz w:val="20"/>
                <w:szCs w:val="20"/>
              </w:rPr>
            </w:pPr>
          </w:p>
          <w:p w14:paraId="49106C3F" w14:textId="77777777" w:rsidR="00F36B09" w:rsidRPr="00F055A5" w:rsidRDefault="00F36B09" w:rsidP="00F36B09">
            <w:pPr>
              <w:jc w:val="center"/>
              <w:rPr>
                <w:rFonts w:ascii="Arial" w:hAnsi="Arial" w:cs="Arial"/>
                <w:sz w:val="20"/>
                <w:szCs w:val="20"/>
              </w:rPr>
            </w:pPr>
          </w:p>
          <w:p w14:paraId="7DEE9702" w14:textId="16157C63" w:rsidR="00F36B09" w:rsidRDefault="00F36B09" w:rsidP="00F36B09">
            <w:pPr>
              <w:jc w:val="center"/>
              <w:rPr>
                <w:rFonts w:ascii="Arial" w:hAnsi="Arial"/>
                <w:sz w:val="20"/>
              </w:rPr>
            </w:pPr>
            <w:r w:rsidRPr="00F055A5">
              <w:rPr>
                <w:rFonts w:ascii="Arial" w:hAnsi="Arial" w:cs="Arial"/>
                <w:sz w:val="20"/>
                <w:szCs w:val="20"/>
              </w:rPr>
              <w:t>02</w:t>
            </w:r>
          </w:p>
        </w:tc>
        <w:tc>
          <w:tcPr>
            <w:tcW w:w="5850" w:type="dxa"/>
            <w:tcBorders>
              <w:top w:val="nil"/>
              <w:left w:val="single" w:sz="8" w:space="0" w:color="auto"/>
              <w:bottom w:val="single" w:sz="8" w:space="0" w:color="auto"/>
              <w:right w:val="single" w:sz="8" w:space="0" w:color="auto"/>
            </w:tcBorders>
          </w:tcPr>
          <w:p w14:paraId="5151B117" w14:textId="77777777" w:rsidR="00F36B09" w:rsidRPr="00F055A5" w:rsidRDefault="00F36B09" w:rsidP="00F36B09">
            <w:pPr>
              <w:pStyle w:val="TableParagraph"/>
              <w:spacing w:before="14"/>
              <w:ind w:left="117"/>
              <w:rPr>
                <w:sz w:val="20"/>
                <w:szCs w:val="20"/>
              </w:rPr>
            </w:pPr>
            <w:r w:rsidRPr="00F055A5">
              <w:rPr>
                <w:color w:val="161616"/>
                <w:w w:val="105"/>
                <w:sz w:val="20"/>
                <w:szCs w:val="20"/>
              </w:rPr>
              <w:t>Public Involvement/Participation</w:t>
            </w:r>
          </w:p>
          <w:p w14:paraId="46039200" w14:textId="77777777" w:rsidR="00F36B09" w:rsidRPr="00F055A5" w:rsidRDefault="00F36B09" w:rsidP="00F36B09">
            <w:pPr>
              <w:pStyle w:val="TableParagraph"/>
              <w:spacing w:before="3"/>
              <w:rPr>
                <w:sz w:val="20"/>
                <w:szCs w:val="20"/>
              </w:rPr>
            </w:pPr>
          </w:p>
          <w:p w14:paraId="45241532" w14:textId="1204F141" w:rsidR="00F36B09" w:rsidRDefault="00F36B09" w:rsidP="00F36B09">
            <w:pPr>
              <w:rPr>
                <w:rFonts w:ascii="Arial" w:hAnsi="Arial"/>
                <w:sz w:val="20"/>
              </w:rPr>
            </w:pPr>
            <w:r w:rsidRPr="00F055A5">
              <w:rPr>
                <w:rFonts w:ascii="Arial" w:hAnsi="Arial" w:cs="Arial"/>
                <w:color w:val="161616"/>
                <w:w w:val="105"/>
                <w:sz w:val="20"/>
                <w:szCs w:val="20"/>
              </w:rPr>
              <w:t xml:space="preserve">The </w:t>
            </w:r>
            <w:proofErr w:type="gramStart"/>
            <w:r w:rsidRPr="00F055A5">
              <w:rPr>
                <w:rFonts w:ascii="Arial" w:hAnsi="Arial" w:cs="Arial"/>
                <w:color w:val="161616"/>
                <w:w w:val="105"/>
                <w:sz w:val="20"/>
                <w:szCs w:val="20"/>
              </w:rPr>
              <w:t>City</w:t>
            </w:r>
            <w:proofErr w:type="gramEnd"/>
            <w:r w:rsidRPr="00F055A5">
              <w:rPr>
                <w:rFonts w:ascii="Arial" w:hAnsi="Arial" w:cs="Arial"/>
                <w:color w:val="161616"/>
                <w:w w:val="105"/>
                <w:sz w:val="20"/>
                <w:szCs w:val="20"/>
              </w:rPr>
              <w:t xml:space="preserve"> will post NPDES annual reports on City website and Facebook page</w:t>
            </w:r>
          </w:p>
        </w:tc>
        <w:tc>
          <w:tcPr>
            <w:tcW w:w="1980" w:type="dxa"/>
            <w:tcBorders>
              <w:top w:val="nil"/>
              <w:left w:val="single" w:sz="8" w:space="0" w:color="auto"/>
              <w:bottom w:val="single" w:sz="8" w:space="0" w:color="auto"/>
              <w:right w:val="single" w:sz="8" w:space="0" w:color="auto"/>
            </w:tcBorders>
          </w:tcPr>
          <w:p w14:paraId="6AC2FA76" w14:textId="77777777" w:rsidR="00F36B09" w:rsidRDefault="00F36B09" w:rsidP="00F36B09">
            <w:pPr>
              <w:pStyle w:val="TableParagraph"/>
              <w:spacing w:before="51" w:line="249" w:lineRule="auto"/>
              <w:rPr>
                <w:color w:val="161616"/>
                <w:w w:val="105"/>
                <w:sz w:val="20"/>
                <w:szCs w:val="20"/>
              </w:rPr>
            </w:pPr>
            <w:r w:rsidRPr="00F055A5">
              <w:rPr>
                <w:color w:val="161616"/>
                <w:w w:val="105"/>
                <w:sz w:val="20"/>
                <w:szCs w:val="20"/>
              </w:rPr>
              <w:t xml:space="preserve">1. The City documents the number of hits recorded on the website on an annual basis. </w:t>
            </w:r>
          </w:p>
          <w:p w14:paraId="62A809A0" w14:textId="229FE28D" w:rsidR="00F36B09" w:rsidRPr="00F055A5" w:rsidRDefault="00F36B09" w:rsidP="00F36B09">
            <w:pPr>
              <w:pStyle w:val="TableParagraph"/>
              <w:spacing w:before="51" w:line="249" w:lineRule="auto"/>
              <w:rPr>
                <w:sz w:val="20"/>
                <w:szCs w:val="20"/>
              </w:rPr>
            </w:pPr>
            <w:r w:rsidRPr="00F055A5">
              <w:rPr>
                <w:color w:val="161616"/>
                <w:w w:val="105"/>
                <w:sz w:val="20"/>
                <w:szCs w:val="20"/>
              </w:rPr>
              <w:t>2. Document and report and comments or feedback on Facebook regarding</w:t>
            </w:r>
          </w:p>
          <w:p w14:paraId="144E078B" w14:textId="6386361C" w:rsidR="00F36B09" w:rsidRDefault="00F36B09" w:rsidP="00F36B09">
            <w:pPr>
              <w:rPr>
                <w:rFonts w:ascii="Arial" w:hAnsi="Arial"/>
                <w:sz w:val="20"/>
              </w:rPr>
            </w:pPr>
            <w:r w:rsidRPr="00F055A5">
              <w:rPr>
                <w:rFonts w:ascii="Arial" w:hAnsi="Arial" w:cs="Arial"/>
                <w:color w:val="161616"/>
                <w:w w:val="105"/>
                <w:sz w:val="20"/>
                <w:szCs w:val="20"/>
              </w:rPr>
              <w:t>this element.</w:t>
            </w:r>
          </w:p>
        </w:tc>
        <w:tc>
          <w:tcPr>
            <w:tcW w:w="1350" w:type="dxa"/>
            <w:tcBorders>
              <w:top w:val="nil"/>
              <w:left w:val="single" w:sz="8" w:space="0" w:color="auto"/>
              <w:bottom w:val="single" w:sz="8" w:space="0" w:color="auto"/>
              <w:right w:val="single" w:sz="8" w:space="0" w:color="auto"/>
            </w:tcBorders>
          </w:tcPr>
          <w:p w14:paraId="2ED6BB19" w14:textId="77777777" w:rsidR="00F36B09" w:rsidRPr="00F055A5" w:rsidRDefault="00F36B09" w:rsidP="00F36B09">
            <w:pPr>
              <w:pStyle w:val="TableParagraph"/>
              <w:spacing w:before="33"/>
              <w:ind w:left="114" w:right="75"/>
              <w:jc w:val="center"/>
              <w:rPr>
                <w:sz w:val="20"/>
                <w:szCs w:val="20"/>
              </w:rPr>
            </w:pPr>
            <w:r w:rsidRPr="00F055A5">
              <w:rPr>
                <w:color w:val="161616"/>
                <w:w w:val="105"/>
                <w:sz w:val="20"/>
                <w:szCs w:val="20"/>
              </w:rPr>
              <w:t>Years 1-5</w:t>
            </w:r>
          </w:p>
          <w:p w14:paraId="7ED46946" w14:textId="77777777" w:rsidR="00F36B09" w:rsidRPr="00F055A5" w:rsidRDefault="00F36B09" w:rsidP="00F36B09">
            <w:pPr>
              <w:pStyle w:val="TableParagraph"/>
              <w:spacing w:before="10"/>
              <w:jc w:val="center"/>
              <w:rPr>
                <w:sz w:val="20"/>
                <w:szCs w:val="20"/>
              </w:rPr>
            </w:pPr>
          </w:p>
          <w:p w14:paraId="108413F3" w14:textId="35D78F4D" w:rsidR="00F36B09" w:rsidRDefault="00F36B09" w:rsidP="00F36B09">
            <w:pPr>
              <w:rPr>
                <w:rFonts w:ascii="Arial" w:hAnsi="Arial"/>
                <w:sz w:val="20"/>
              </w:rPr>
            </w:pPr>
            <w:r w:rsidRPr="00F055A5">
              <w:rPr>
                <w:rFonts w:ascii="Arial" w:hAnsi="Arial" w:cs="Arial"/>
                <w:color w:val="161616"/>
                <w:w w:val="105"/>
                <w:sz w:val="20"/>
                <w:szCs w:val="20"/>
              </w:rPr>
              <w:t>Implemented into Facebook in 2018</w:t>
            </w:r>
          </w:p>
        </w:tc>
        <w:tc>
          <w:tcPr>
            <w:tcW w:w="2880" w:type="dxa"/>
            <w:tcBorders>
              <w:top w:val="nil"/>
              <w:left w:val="single" w:sz="8" w:space="0" w:color="auto"/>
              <w:bottom w:val="single" w:sz="8" w:space="0" w:color="auto"/>
              <w:right w:val="single" w:sz="8" w:space="0" w:color="auto"/>
            </w:tcBorders>
          </w:tcPr>
          <w:p w14:paraId="617270FA" w14:textId="77777777" w:rsidR="00F36B09" w:rsidRDefault="006A1979" w:rsidP="00F36B09">
            <w:pPr>
              <w:rPr>
                <w:rFonts w:ascii="Arial" w:hAnsi="Arial"/>
                <w:sz w:val="20"/>
              </w:rPr>
            </w:pPr>
            <w:r>
              <w:rPr>
                <w:rFonts w:ascii="Arial" w:hAnsi="Arial"/>
                <w:sz w:val="20"/>
              </w:rPr>
              <w:t>20,483 people reached</w:t>
            </w:r>
          </w:p>
          <w:p w14:paraId="080474F6" w14:textId="77777777" w:rsidR="006A1979" w:rsidRDefault="006A1979" w:rsidP="00F36B09">
            <w:pPr>
              <w:rPr>
                <w:rFonts w:ascii="Arial" w:hAnsi="Arial"/>
                <w:sz w:val="20"/>
              </w:rPr>
            </w:pPr>
          </w:p>
          <w:p w14:paraId="78DF9211" w14:textId="77777777" w:rsidR="006A1979" w:rsidRDefault="006A1979" w:rsidP="00F36B09">
            <w:pPr>
              <w:rPr>
                <w:rFonts w:ascii="Arial" w:hAnsi="Arial"/>
                <w:sz w:val="20"/>
              </w:rPr>
            </w:pPr>
          </w:p>
          <w:p w14:paraId="24698724" w14:textId="77777777" w:rsidR="006A1979" w:rsidRDefault="006A1979" w:rsidP="00F36B09">
            <w:pPr>
              <w:rPr>
                <w:rFonts w:ascii="Arial" w:hAnsi="Arial"/>
                <w:sz w:val="20"/>
              </w:rPr>
            </w:pPr>
          </w:p>
          <w:p w14:paraId="5AC7995E" w14:textId="77777777" w:rsidR="006A1979" w:rsidRDefault="006A1979" w:rsidP="00F36B09">
            <w:pPr>
              <w:rPr>
                <w:rFonts w:ascii="Arial" w:hAnsi="Arial"/>
                <w:sz w:val="20"/>
              </w:rPr>
            </w:pPr>
          </w:p>
          <w:p w14:paraId="35FE0A73" w14:textId="74CF507D" w:rsidR="006A1979" w:rsidRDefault="006A1979" w:rsidP="00F36B09">
            <w:pPr>
              <w:rPr>
                <w:rFonts w:ascii="Arial" w:hAnsi="Arial"/>
                <w:sz w:val="20"/>
              </w:rPr>
            </w:pPr>
            <w:r>
              <w:rPr>
                <w:rFonts w:ascii="Arial" w:hAnsi="Arial"/>
                <w:sz w:val="20"/>
              </w:rPr>
              <w:t>133 reactions, comments</w:t>
            </w:r>
            <w:r w:rsidR="003D37C6">
              <w:rPr>
                <w:rFonts w:ascii="Arial" w:hAnsi="Arial"/>
                <w:sz w:val="20"/>
              </w:rPr>
              <w:t>, shares</w:t>
            </w:r>
          </w:p>
        </w:tc>
      </w:tr>
      <w:tr w:rsidR="0075397F" w14:paraId="2F287F3D" w14:textId="77777777" w:rsidTr="00C65E76">
        <w:trPr>
          <w:cantSplit/>
          <w:trHeight w:val="1500"/>
        </w:trPr>
        <w:tc>
          <w:tcPr>
            <w:tcW w:w="782" w:type="dxa"/>
            <w:tcBorders>
              <w:top w:val="single" w:sz="8" w:space="0" w:color="auto"/>
              <w:left w:val="single" w:sz="8" w:space="0" w:color="auto"/>
              <w:bottom w:val="single" w:sz="4" w:space="0" w:color="auto"/>
              <w:right w:val="single" w:sz="4" w:space="0" w:color="auto"/>
            </w:tcBorders>
            <w:vAlign w:val="center"/>
          </w:tcPr>
          <w:p w14:paraId="51AF3519" w14:textId="4D5C72D8" w:rsidR="00F36B09" w:rsidRPr="00FD28B5" w:rsidRDefault="00F36B09" w:rsidP="00F36B09">
            <w:pPr>
              <w:jc w:val="center"/>
              <w:rPr>
                <w:rFonts w:ascii="Arial" w:hAnsi="Arial"/>
                <w:sz w:val="20"/>
              </w:rPr>
            </w:pPr>
            <w:r w:rsidRPr="00F055A5">
              <w:rPr>
                <w:rFonts w:ascii="Arial" w:hAnsi="Arial" w:cs="Arial"/>
                <w:sz w:val="20"/>
                <w:szCs w:val="20"/>
              </w:rPr>
              <w:lastRenderedPageBreak/>
              <w:t>2a</w:t>
            </w:r>
          </w:p>
        </w:tc>
        <w:tc>
          <w:tcPr>
            <w:tcW w:w="630" w:type="dxa"/>
            <w:tcBorders>
              <w:top w:val="single" w:sz="8" w:space="0" w:color="auto"/>
              <w:left w:val="single" w:sz="4" w:space="0" w:color="auto"/>
              <w:bottom w:val="single" w:sz="4" w:space="0" w:color="auto"/>
              <w:right w:val="single" w:sz="8" w:space="0" w:color="auto"/>
            </w:tcBorders>
            <w:vAlign w:val="center"/>
          </w:tcPr>
          <w:p w14:paraId="4994EADB" w14:textId="6EAEA84D" w:rsidR="00F36B09" w:rsidRDefault="00F36B09" w:rsidP="00F36B09">
            <w:pPr>
              <w:jc w:val="center"/>
              <w:rPr>
                <w:rFonts w:ascii="Arial" w:hAnsi="Arial"/>
                <w:sz w:val="20"/>
              </w:rPr>
            </w:pPr>
            <w:r w:rsidRPr="00F055A5">
              <w:rPr>
                <w:rFonts w:ascii="Arial" w:hAnsi="Arial" w:cs="Arial"/>
                <w:sz w:val="20"/>
                <w:szCs w:val="20"/>
              </w:rPr>
              <w:t>03</w:t>
            </w:r>
          </w:p>
        </w:tc>
        <w:tc>
          <w:tcPr>
            <w:tcW w:w="5850" w:type="dxa"/>
            <w:tcBorders>
              <w:top w:val="single" w:sz="8" w:space="0" w:color="auto"/>
              <w:left w:val="single" w:sz="8" w:space="0" w:color="auto"/>
              <w:bottom w:val="single" w:sz="4" w:space="0" w:color="auto"/>
              <w:right w:val="single" w:sz="8" w:space="0" w:color="auto"/>
            </w:tcBorders>
          </w:tcPr>
          <w:p w14:paraId="3D7B7807" w14:textId="767FC6AE" w:rsidR="00F36B09" w:rsidRPr="00F055A5" w:rsidRDefault="00CF4734" w:rsidP="00F36B09">
            <w:pPr>
              <w:pStyle w:val="TableParagraph"/>
              <w:spacing w:before="14"/>
              <w:rPr>
                <w:sz w:val="20"/>
                <w:szCs w:val="20"/>
              </w:rPr>
            </w:pPr>
            <w:r>
              <w:rPr>
                <w:color w:val="131313"/>
                <w:w w:val="105"/>
                <w:sz w:val="20"/>
                <w:szCs w:val="20"/>
              </w:rPr>
              <w:t xml:space="preserve">  </w:t>
            </w:r>
            <w:r w:rsidR="00F36B09" w:rsidRPr="00F055A5">
              <w:rPr>
                <w:color w:val="131313"/>
                <w:w w:val="105"/>
                <w:sz w:val="20"/>
                <w:szCs w:val="20"/>
              </w:rPr>
              <w:t>IFAS Education</w:t>
            </w:r>
          </w:p>
          <w:p w14:paraId="44B8674E" w14:textId="77777777" w:rsidR="00F36B09" w:rsidRPr="00F055A5" w:rsidRDefault="00F36B09" w:rsidP="00F36B09">
            <w:pPr>
              <w:pStyle w:val="TableParagraph"/>
              <w:spacing w:before="5"/>
              <w:rPr>
                <w:sz w:val="20"/>
                <w:szCs w:val="20"/>
              </w:rPr>
            </w:pPr>
          </w:p>
          <w:p w14:paraId="715FEF1A" w14:textId="77777777" w:rsidR="00F36B09" w:rsidRPr="00F055A5" w:rsidRDefault="00F36B09" w:rsidP="00F36B09">
            <w:pPr>
              <w:pStyle w:val="TableParagraph"/>
              <w:spacing w:line="254" w:lineRule="auto"/>
              <w:rPr>
                <w:sz w:val="20"/>
                <w:szCs w:val="20"/>
              </w:rPr>
            </w:pPr>
            <w:r w:rsidRPr="00F055A5">
              <w:rPr>
                <w:color w:val="131313"/>
                <w:w w:val="105"/>
                <w:sz w:val="20"/>
                <w:szCs w:val="20"/>
              </w:rPr>
              <w:t xml:space="preserve">The </w:t>
            </w:r>
            <w:proofErr w:type="gramStart"/>
            <w:r w:rsidRPr="00F055A5">
              <w:rPr>
                <w:color w:val="131313"/>
                <w:w w:val="105"/>
                <w:sz w:val="20"/>
                <w:szCs w:val="20"/>
              </w:rPr>
              <w:t>City</w:t>
            </w:r>
            <w:proofErr w:type="gramEnd"/>
            <w:r w:rsidRPr="00F055A5">
              <w:rPr>
                <w:color w:val="131313"/>
                <w:w w:val="105"/>
                <w:sz w:val="20"/>
                <w:szCs w:val="20"/>
              </w:rPr>
              <w:t xml:space="preserve"> will advertise a course offered by the University of Florida Bay County Cooperative Extension Services (IFAS) </w:t>
            </w:r>
            <w:hyperlink r:id="rId21">
              <w:r w:rsidRPr="00F055A5">
                <w:rPr>
                  <w:color w:val="131313"/>
                  <w:w w:val="105"/>
                  <w:sz w:val="20"/>
                  <w:szCs w:val="20"/>
                  <w:u w:val="thick" w:color="131313"/>
                </w:rPr>
                <w:t>http://bay.ifas.ufl.edu/on</w:t>
              </w:r>
              <w:r w:rsidRPr="00F055A5">
                <w:rPr>
                  <w:color w:val="131313"/>
                  <w:w w:val="105"/>
                  <w:sz w:val="20"/>
                  <w:szCs w:val="20"/>
                </w:rPr>
                <w:t xml:space="preserve"> </w:t>
              </w:r>
            </w:hyperlink>
            <w:r w:rsidRPr="00F055A5">
              <w:rPr>
                <w:color w:val="131313"/>
                <w:w w:val="105"/>
                <w:sz w:val="20"/>
                <w:szCs w:val="20"/>
              </w:rPr>
              <w:t>"Environmental Horticulture" that educates homeowners on BMPs.</w:t>
            </w:r>
          </w:p>
          <w:p w14:paraId="0864BB80" w14:textId="77777777" w:rsidR="00F36B09" w:rsidRPr="00F055A5" w:rsidRDefault="00F36B09" w:rsidP="00F36B09">
            <w:pPr>
              <w:pStyle w:val="TableParagraph"/>
              <w:spacing w:line="249" w:lineRule="auto"/>
              <w:ind w:right="184"/>
              <w:rPr>
                <w:sz w:val="20"/>
                <w:szCs w:val="20"/>
              </w:rPr>
            </w:pPr>
            <w:r w:rsidRPr="00F055A5">
              <w:rPr>
                <w:color w:val="131313"/>
                <w:w w:val="105"/>
                <w:sz w:val="20"/>
                <w:szCs w:val="20"/>
              </w:rPr>
              <w:t>Topics addressed include proper use of yard</w:t>
            </w:r>
            <w:r w:rsidRPr="00F055A5">
              <w:rPr>
                <w:color w:val="131313"/>
                <w:spacing w:val="-31"/>
                <w:w w:val="105"/>
                <w:sz w:val="20"/>
                <w:szCs w:val="20"/>
              </w:rPr>
              <w:t xml:space="preserve"> </w:t>
            </w:r>
            <w:r w:rsidRPr="00F055A5">
              <w:rPr>
                <w:color w:val="131313"/>
                <w:w w:val="105"/>
                <w:sz w:val="20"/>
                <w:szCs w:val="20"/>
              </w:rPr>
              <w:t xml:space="preserve">chemicals, water conservation, mulching and composting practices that reduce, </w:t>
            </w:r>
            <w:proofErr w:type="gramStart"/>
            <w:r w:rsidRPr="00F055A5">
              <w:rPr>
                <w:color w:val="131313"/>
                <w:w w:val="105"/>
                <w:sz w:val="20"/>
                <w:szCs w:val="20"/>
              </w:rPr>
              <w:t>reuse</w:t>
            </w:r>
            <w:proofErr w:type="gramEnd"/>
            <w:r w:rsidRPr="00F055A5">
              <w:rPr>
                <w:color w:val="131313"/>
                <w:w w:val="105"/>
                <w:sz w:val="20"/>
                <w:szCs w:val="20"/>
              </w:rPr>
              <w:t xml:space="preserve"> and recycle yard trash, etc. Another course offered by the IFAS is "4-H." This is an education program for young people (Ages 5</w:t>
            </w:r>
            <w:r w:rsidRPr="00F055A5">
              <w:rPr>
                <w:color w:val="131313"/>
                <w:spacing w:val="-13"/>
                <w:w w:val="105"/>
                <w:sz w:val="20"/>
                <w:szCs w:val="20"/>
              </w:rPr>
              <w:t xml:space="preserve"> </w:t>
            </w:r>
            <w:r w:rsidRPr="00F055A5">
              <w:rPr>
                <w:color w:val="131313"/>
                <w:w w:val="105"/>
                <w:sz w:val="20"/>
                <w:szCs w:val="20"/>
              </w:rPr>
              <w:t>through</w:t>
            </w:r>
          </w:p>
          <w:p w14:paraId="7102A72D" w14:textId="1B79C524" w:rsidR="00F36B09" w:rsidRDefault="00F36B09" w:rsidP="00F36B09">
            <w:pPr>
              <w:rPr>
                <w:rFonts w:ascii="Arial" w:hAnsi="Arial"/>
                <w:sz w:val="20"/>
              </w:rPr>
            </w:pPr>
            <w:r w:rsidRPr="00F055A5">
              <w:rPr>
                <w:rFonts w:ascii="Arial" w:hAnsi="Arial" w:cs="Arial"/>
                <w:color w:val="131313"/>
                <w:w w:val="105"/>
                <w:sz w:val="20"/>
                <w:szCs w:val="20"/>
              </w:rPr>
              <w:t>18) which comprises various topics including environmental education. Advertise stormwater quality opportunities through the Cities Facebook page.</w:t>
            </w:r>
          </w:p>
        </w:tc>
        <w:tc>
          <w:tcPr>
            <w:tcW w:w="1980" w:type="dxa"/>
            <w:tcBorders>
              <w:top w:val="single" w:sz="8" w:space="0" w:color="auto"/>
              <w:left w:val="single" w:sz="8" w:space="0" w:color="auto"/>
              <w:bottom w:val="nil"/>
              <w:right w:val="single" w:sz="8" w:space="0" w:color="auto"/>
            </w:tcBorders>
          </w:tcPr>
          <w:p w14:paraId="0DD45E77" w14:textId="298CACED" w:rsidR="00F36B09" w:rsidRDefault="00F36B09" w:rsidP="00F36B09">
            <w:pPr>
              <w:tabs>
                <w:tab w:val="left" w:pos="0"/>
              </w:tabs>
              <w:rPr>
                <w:rFonts w:ascii="Arial" w:hAnsi="Arial"/>
                <w:sz w:val="20"/>
              </w:rPr>
            </w:pPr>
            <w:r w:rsidRPr="00F055A5">
              <w:rPr>
                <w:rFonts w:ascii="Arial" w:hAnsi="Arial" w:cs="Arial"/>
                <w:color w:val="131313"/>
                <w:w w:val="105"/>
                <w:sz w:val="20"/>
                <w:szCs w:val="20"/>
              </w:rPr>
              <w:t>Document and report the number of hits to the Cities Facebook page.</w:t>
            </w:r>
          </w:p>
        </w:tc>
        <w:tc>
          <w:tcPr>
            <w:tcW w:w="1350" w:type="dxa"/>
            <w:tcBorders>
              <w:top w:val="single" w:sz="8" w:space="0" w:color="auto"/>
              <w:left w:val="single" w:sz="8" w:space="0" w:color="auto"/>
              <w:bottom w:val="nil"/>
              <w:right w:val="single" w:sz="8" w:space="0" w:color="auto"/>
            </w:tcBorders>
          </w:tcPr>
          <w:p w14:paraId="2738AB1D" w14:textId="14D2D871" w:rsidR="00F36B09" w:rsidRDefault="00F36B09" w:rsidP="00F36B09">
            <w:pPr>
              <w:tabs>
                <w:tab w:val="left" w:pos="0"/>
              </w:tabs>
              <w:rPr>
                <w:rFonts w:ascii="Arial" w:hAnsi="Arial"/>
                <w:sz w:val="20"/>
              </w:rPr>
            </w:pPr>
            <w:r w:rsidRPr="00F055A5">
              <w:rPr>
                <w:rFonts w:ascii="Arial" w:hAnsi="Arial" w:cs="Arial"/>
                <w:color w:val="131313"/>
                <w:w w:val="105"/>
                <w:sz w:val="20"/>
                <w:szCs w:val="20"/>
              </w:rPr>
              <w:t>Years 1-5</w:t>
            </w:r>
          </w:p>
        </w:tc>
        <w:tc>
          <w:tcPr>
            <w:tcW w:w="2880" w:type="dxa"/>
            <w:tcBorders>
              <w:top w:val="single" w:sz="8" w:space="0" w:color="auto"/>
              <w:left w:val="single" w:sz="8" w:space="0" w:color="auto"/>
              <w:bottom w:val="nil"/>
              <w:right w:val="single" w:sz="8" w:space="0" w:color="auto"/>
            </w:tcBorders>
          </w:tcPr>
          <w:p w14:paraId="45B92525" w14:textId="24598915" w:rsidR="00F36B09" w:rsidRDefault="003D37C6" w:rsidP="00F36B09">
            <w:pPr>
              <w:tabs>
                <w:tab w:val="left" w:pos="0"/>
              </w:tabs>
              <w:rPr>
                <w:rFonts w:ascii="Arial" w:hAnsi="Arial" w:cs="Arial"/>
                <w:color w:val="333333"/>
                <w:sz w:val="20"/>
                <w:szCs w:val="20"/>
                <w:shd w:val="clear" w:color="auto" w:fill="FFFFFF"/>
              </w:rPr>
            </w:pPr>
            <w:r w:rsidRPr="00F055A5">
              <w:rPr>
                <w:rFonts w:ascii="Arial" w:hAnsi="Arial" w:cs="Arial"/>
                <w:color w:val="333333"/>
                <w:sz w:val="20"/>
                <w:szCs w:val="20"/>
                <w:shd w:val="clear" w:color="auto" w:fill="FFFFFF"/>
              </w:rPr>
              <w:t xml:space="preserve">All UF/IFAS Extension Bay County education programs, events, and meetings scheduled through April 30 have been postponed due to direction from the University of Florida concerning COVID-19. We are working quickly to reschedule any postponed events. Updates at </w:t>
            </w:r>
            <w:hyperlink r:id="rId22" w:history="1">
              <w:r w:rsidR="00AB7C15" w:rsidRPr="007329E4">
                <w:rPr>
                  <w:rStyle w:val="Hyperlink"/>
                  <w:rFonts w:ascii="Arial" w:hAnsi="Arial" w:cs="Arial"/>
                  <w:sz w:val="20"/>
                  <w:szCs w:val="20"/>
                  <w:shd w:val="clear" w:color="auto" w:fill="FFFFFF"/>
                </w:rPr>
                <w:t>http://facebook.com/bayifas</w:t>
              </w:r>
            </w:hyperlink>
          </w:p>
          <w:p w14:paraId="2599E20F" w14:textId="77777777" w:rsidR="00AB7C15" w:rsidRDefault="00AB7C15" w:rsidP="00F36B09">
            <w:pPr>
              <w:tabs>
                <w:tab w:val="left" w:pos="0"/>
              </w:tabs>
              <w:rPr>
                <w:rFonts w:ascii="Arial" w:hAnsi="Arial" w:cs="Arial"/>
                <w:color w:val="333333"/>
                <w:sz w:val="20"/>
                <w:szCs w:val="20"/>
                <w:shd w:val="clear" w:color="auto" w:fill="FFFFFF"/>
              </w:rPr>
            </w:pPr>
          </w:p>
          <w:p w14:paraId="44092DA2" w14:textId="23E55F71" w:rsidR="00AB7C15" w:rsidRDefault="00AB7C15" w:rsidP="00F36B09">
            <w:pPr>
              <w:tabs>
                <w:tab w:val="left" w:pos="0"/>
              </w:tabs>
              <w:rPr>
                <w:rFonts w:ascii="Arial" w:hAnsi="Arial"/>
                <w:sz w:val="20"/>
              </w:rPr>
            </w:pPr>
            <w:r>
              <w:rPr>
                <w:rFonts w:ascii="Arial" w:hAnsi="Arial" w:cs="Arial"/>
                <w:color w:val="333333"/>
                <w:sz w:val="20"/>
                <w:szCs w:val="20"/>
                <w:shd w:val="clear" w:color="auto" w:fill="FFFFFF"/>
              </w:rPr>
              <w:t xml:space="preserve">No hits on </w:t>
            </w:r>
            <w:proofErr w:type="spellStart"/>
            <w:r>
              <w:rPr>
                <w:rFonts w:ascii="Arial" w:hAnsi="Arial" w:cs="Arial"/>
                <w:color w:val="333333"/>
                <w:sz w:val="20"/>
                <w:szCs w:val="20"/>
                <w:shd w:val="clear" w:color="auto" w:fill="FFFFFF"/>
              </w:rPr>
              <w:t>facebook</w:t>
            </w:r>
            <w:proofErr w:type="spellEnd"/>
            <w:r>
              <w:rPr>
                <w:rFonts w:ascii="Arial" w:hAnsi="Arial" w:cs="Arial"/>
                <w:color w:val="333333"/>
                <w:sz w:val="20"/>
                <w:szCs w:val="20"/>
                <w:shd w:val="clear" w:color="auto" w:fill="FFFFFF"/>
              </w:rPr>
              <w:t xml:space="preserve"> page.</w:t>
            </w:r>
          </w:p>
        </w:tc>
      </w:tr>
      <w:tr w:rsidR="0075397F" w14:paraId="08210E00" w14:textId="77777777" w:rsidTr="00C65E76">
        <w:trPr>
          <w:cantSplit/>
          <w:trHeight w:val="1500"/>
        </w:trPr>
        <w:tc>
          <w:tcPr>
            <w:tcW w:w="782" w:type="dxa"/>
            <w:tcBorders>
              <w:top w:val="single" w:sz="4" w:space="0" w:color="auto"/>
              <w:left w:val="single" w:sz="8" w:space="0" w:color="auto"/>
              <w:bottom w:val="single" w:sz="4" w:space="0" w:color="auto"/>
              <w:right w:val="single" w:sz="4" w:space="0" w:color="auto"/>
            </w:tcBorders>
            <w:vAlign w:val="center"/>
          </w:tcPr>
          <w:p w14:paraId="3FA60367" w14:textId="272C82FA" w:rsidR="00F36B09" w:rsidRDefault="00F36B09" w:rsidP="00F36B09">
            <w:pPr>
              <w:jc w:val="center"/>
              <w:rPr>
                <w:rFonts w:ascii="Arial" w:hAnsi="Arial"/>
                <w:sz w:val="20"/>
              </w:rPr>
            </w:pPr>
            <w:r w:rsidRPr="00F055A5">
              <w:rPr>
                <w:rFonts w:ascii="Arial" w:hAnsi="Arial" w:cs="Arial"/>
                <w:sz w:val="20"/>
                <w:szCs w:val="20"/>
              </w:rPr>
              <w:t>3a</w:t>
            </w:r>
          </w:p>
        </w:tc>
        <w:tc>
          <w:tcPr>
            <w:tcW w:w="630" w:type="dxa"/>
            <w:tcBorders>
              <w:top w:val="single" w:sz="4" w:space="0" w:color="auto"/>
              <w:left w:val="single" w:sz="4" w:space="0" w:color="auto"/>
              <w:bottom w:val="single" w:sz="4" w:space="0" w:color="auto"/>
              <w:right w:val="single" w:sz="4" w:space="0" w:color="auto"/>
            </w:tcBorders>
            <w:vAlign w:val="center"/>
          </w:tcPr>
          <w:p w14:paraId="5EDD61C1" w14:textId="71A98B42" w:rsidR="00F36B09" w:rsidRDefault="00F36B09" w:rsidP="00F36B09">
            <w:pPr>
              <w:jc w:val="center"/>
              <w:rPr>
                <w:rFonts w:ascii="Arial" w:hAnsi="Arial"/>
                <w:sz w:val="20"/>
              </w:rPr>
            </w:pPr>
            <w:r w:rsidRPr="00F055A5">
              <w:rPr>
                <w:rFonts w:ascii="Arial" w:hAnsi="Arial" w:cs="Arial"/>
                <w:sz w:val="20"/>
                <w:szCs w:val="20"/>
              </w:rPr>
              <w:t>01</w:t>
            </w:r>
          </w:p>
        </w:tc>
        <w:tc>
          <w:tcPr>
            <w:tcW w:w="5850" w:type="dxa"/>
            <w:tcBorders>
              <w:top w:val="single" w:sz="4" w:space="0" w:color="auto"/>
              <w:left w:val="single" w:sz="4" w:space="0" w:color="auto"/>
              <w:bottom w:val="single" w:sz="4" w:space="0" w:color="auto"/>
              <w:right w:val="single" w:sz="4" w:space="0" w:color="auto"/>
            </w:tcBorders>
          </w:tcPr>
          <w:p w14:paraId="10505D0A" w14:textId="77777777" w:rsidR="00F36B09" w:rsidRPr="00F055A5" w:rsidRDefault="00F36B09" w:rsidP="00F36B09">
            <w:pPr>
              <w:pStyle w:val="TableParagraph"/>
              <w:spacing w:before="4"/>
              <w:ind w:left="114"/>
              <w:rPr>
                <w:sz w:val="20"/>
                <w:szCs w:val="20"/>
              </w:rPr>
            </w:pPr>
            <w:r w:rsidRPr="00F055A5">
              <w:rPr>
                <w:color w:val="131313"/>
                <w:w w:val="105"/>
                <w:sz w:val="20"/>
                <w:szCs w:val="20"/>
              </w:rPr>
              <w:t>Illicit Discharge Detection/Elimination</w:t>
            </w:r>
          </w:p>
          <w:p w14:paraId="760DF80F" w14:textId="77777777" w:rsidR="00F36B09" w:rsidRPr="00F055A5" w:rsidRDefault="00F36B09" w:rsidP="00F36B09">
            <w:pPr>
              <w:pStyle w:val="TableParagraph"/>
              <w:spacing w:before="10"/>
              <w:rPr>
                <w:sz w:val="20"/>
                <w:szCs w:val="20"/>
              </w:rPr>
            </w:pPr>
          </w:p>
          <w:p w14:paraId="6DFC130F" w14:textId="10F256D5" w:rsidR="00F36B09" w:rsidRDefault="00F36B09" w:rsidP="00F36B09">
            <w:pPr>
              <w:rPr>
                <w:rFonts w:ascii="Arial" w:hAnsi="Arial"/>
                <w:sz w:val="20"/>
              </w:rPr>
            </w:pPr>
            <w:r w:rsidRPr="00F055A5">
              <w:rPr>
                <w:rFonts w:ascii="Arial" w:hAnsi="Arial" w:cs="Arial"/>
                <w:color w:val="131313"/>
                <w:w w:val="105"/>
                <w:sz w:val="20"/>
                <w:szCs w:val="20"/>
              </w:rPr>
              <w:t xml:space="preserve">The </w:t>
            </w:r>
            <w:proofErr w:type="gramStart"/>
            <w:r w:rsidRPr="00F055A5">
              <w:rPr>
                <w:rFonts w:ascii="Arial" w:hAnsi="Arial" w:cs="Arial"/>
                <w:color w:val="131313"/>
                <w:w w:val="105"/>
                <w:sz w:val="20"/>
                <w:szCs w:val="20"/>
              </w:rPr>
              <w:t>City</w:t>
            </w:r>
            <w:proofErr w:type="gramEnd"/>
            <w:r w:rsidRPr="00F055A5">
              <w:rPr>
                <w:rFonts w:ascii="Arial" w:hAnsi="Arial" w:cs="Arial"/>
                <w:color w:val="131313"/>
                <w:w w:val="105"/>
                <w:sz w:val="20"/>
                <w:szCs w:val="20"/>
              </w:rPr>
              <w:t xml:space="preserve"> has prepared a map showing the estimated waters of the United States (U.S.) using ArcView Version 3.2. The map was created using existing Bay County GIS maps. The mapping was done using the North American Datum 1983 (NAD 83), Florida north datum. This map includes the names and locations of all known outfalls as well as names and locations of all surface waters of the state that receive discharges from those outfalls.</w:t>
            </w:r>
          </w:p>
        </w:tc>
        <w:tc>
          <w:tcPr>
            <w:tcW w:w="1980" w:type="dxa"/>
            <w:tcBorders>
              <w:top w:val="single" w:sz="8" w:space="0" w:color="auto"/>
              <w:left w:val="single" w:sz="4" w:space="0" w:color="auto"/>
              <w:bottom w:val="single" w:sz="8" w:space="0" w:color="auto"/>
              <w:right w:val="single" w:sz="8" w:space="0" w:color="auto"/>
            </w:tcBorders>
          </w:tcPr>
          <w:p w14:paraId="7A742081" w14:textId="3BF9D4C3" w:rsidR="00F36B09" w:rsidRDefault="00F36B09" w:rsidP="00F36B09">
            <w:pPr>
              <w:pStyle w:val="Footer"/>
              <w:tabs>
                <w:tab w:val="clear" w:pos="4320"/>
                <w:tab w:val="clear" w:pos="8640"/>
              </w:tabs>
              <w:rPr>
                <w:rFonts w:ascii="Arial" w:hAnsi="Arial"/>
              </w:rPr>
            </w:pPr>
            <w:r w:rsidRPr="00F055A5">
              <w:rPr>
                <w:rFonts w:ascii="Arial" w:hAnsi="Arial" w:cs="Arial"/>
                <w:color w:val="131313"/>
                <w:w w:val="105"/>
              </w:rPr>
              <w:t>Document and report the total number of outfalls.</w:t>
            </w:r>
          </w:p>
        </w:tc>
        <w:tc>
          <w:tcPr>
            <w:tcW w:w="1350" w:type="dxa"/>
            <w:tcBorders>
              <w:top w:val="single" w:sz="8" w:space="0" w:color="auto"/>
              <w:left w:val="single" w:sz="8" w:space="0" w:color="auto"/>
              <w:bottom w:val="single" w:sz="8" w:space="0" w:color="auto"/>
              <w:right w:val="single" w:sz="8" w:space="0" w:color="auto"/>
            </w:tcBorders>
          </w:tcPr>
          <w:p w14:paraId="540FF105" w14:textId="7A641D32" w:rsidR="00F36B09" w:rsidRDefault="00F36B09" w:rsidP="00F36B09">
            <w:pPr>
              <w:rPr>
                <w:rFonts w:ascii="Arial" w:hAnsi="Arial"/>
                <w:sz w:val="20"/>
              </w:rPr>
            </w:pPr>
            <w:r w:rsidRPr="00F055A5">
              <w:rPr>
                <w:rFonts w:ascii="Arial" w:hAnsi="Arial" w:cs="Arial"/>
                <w:color w:val="131313"/>
                <w:w w:val="105"/>
                <w:sz w:val="20"/>
                <w:szCs w:val="20"/>
              </w:rPr>
              <w:t>Years 1-5</w:t>
            </w:r>
          </w:p>
        </w:tc>
        <w:tc>
          <w:tcPr>
            <w:tcW w:w="2880" w:type="dxa"/>
            <w:tcBorders>
              <w:top w:val="single" w:sz="8" w:space="0" w:color="auto"/>
              <w:left w:val="single" w:sz="8" w:space="0" w:color="auto"/>
              <w:bottom w:val="single" w:sz="8" w:space="0" w:color="auto"/>
              <w:right w:val="single" w:sz="8" w:space="0" w:color="auto"/>
            </w:tcBorders>
          </w:tcPr>
          <w:p w14:paraId="029E25E9" w14:textId="3CCD9D24" w:rsidR="00F36B09" w:rsidRDefault="00A135F1" w:rsidP="00F36B09">
            <w:pPr>
              <w:rPr>
                <w:rFonts w:ascii="Arial" w:hAnsi="Arial"/>
                <w:sz w:val="20"/>
              </w:rPr>
            </w:pPr>
            <w:r>
              <w:rPr>
                <w:rFonts w:ascii="Arial" w:hAnsi="Arial"/>
                <w:sz w:val="20"/>
              </w:rPr>
              <w:t>51 Outfalls</w:t>
            </w:r>
          </w:p>
        </w:tc>
      </w:tr>
      <w:tr w:rsidR="0075397F" w14:paraId="669FD4C5" w14:textId="77777777" w:rsidTr="00C65E76">
        <w:trPr>
          <w:cantSplit/>
          <w:trHeight w:val="1500"/>
        </w:trPr>
        <w:tc>
          <w:tcPr>
            <w:tcW w:w="782" w:type="dxa"/>
            <w:tcBorders>
              <w:top w:val="single" w:sz="4" w:space="0" w:color="auto"/>
              <w:left w:val="single" w:sz="8" w:space="0" w:color="auto"/>
              <w:bottom w:val="single" w:sz="4" w:space="0" w:color="auto"/>
              <w:right w:val="single" w:sz="4" w:space="0" w:color="auto"/>
            </w:tcBorders>
            <w:vAlign w:val="center"/>
          </w:tcPr>
          <w:p w14:paraId="7722CBDF" w14:textId="60B7E707" w:rsidR="005114B9" w:rsidRDefault="005114B9" w:rsidP="005114B9">
            <w:pPr>
              <w:jc w:val="center"/>
              <w:rPr>
                <w:rFonts w:ascii="Arial" w:hAnsi="Arial"/>
                <w:sz w:val="20"/>
              </w:rPr>
            </w:pPr>
            <w:r w:rsidRPr="00F055A5">
              <w:rPr>
                <w:rFonts w:ascii="Arial" w:hAnsi="Arial" w:cs="Arial"/>
                <w:sz w:val="20"/>
                <w:szCs w:val="20"/>
              </w:rPr>
              <w:lastRenderedPageBreak/>
              <w:t>3b</w:t>
            </w:r>
          </w:p>
        </w:tc>
        <w:tc>
          <w:tcPr>
            <w:tcW w:w="630" w:type="dxa"/>
            <w:tcBorders>
              <w:top w:val="single" w:sz="4" w:space="0" w:color="auto"/>
              <w:left w:val="single" w:sz="4" w:space="0" w:color="auto"/>
              <w:bottom w:val="single" w:sz="4" w:space="0" w:color="auto"/>
              <w:right w:val="single" w:sz="4" w:space="0" w:color="auto"/>
            </w:tcBorders>
            <w:vAlign w:val="center"/>
          </w:tcPr>
          <w:p w14:paraId="0CF431DA" w14:textId="0A26EF5B" w:rsidR="005114B9" w:rsidRDefault="005114B9" w:rsidP="005114B9">
            <w:pPr>
              <w:jc w:val="center"/>
              <w:rPr>
                <w:rFonts w:ascii="Arial" w:hAnsi="Arial"/>
                <w:sz w:val="20"/>
              </w:rPr>
            </w:pPr>
            <w:r w:rsidRPr="00F055A5">
              <w:rPr>
                <w:rFonts w:ascii="Arial" w:hAnsi="Arial" w:cs="Arial"/>
                <w:sz w:val="20"/>
                <w:szCs w:val="20"/>
              </w:rPr>
              <w:t>01</w:t>
            </w:r>
          </w:p>
        </w:tc>
        <w:tc>
          <w:tcPr>
            <w:tcW w:w="5850" w:type="dxa"/>
            <w:tcBorders>
              <w:top w:val="single" w:sz="4" w:space="0" w:color="auto"/>
              <w:left w:val="single" w:sz="4" w:space="0" w:color="auto"/>
              <w:bottom w:val="single" w:sz="4" w:space="0" w:color="auto"/>
              <w:right w:val="single" w:sz="4" w:space="0" w:color="auto"/>
            </w:tcBorders>
          </w:tcPr>
          <w:p w14:paraId="12B93A8C" w14:textId="77777777" w:rsidR="005114B9" w:rsidRPr="00F055A5" w:rsidRDefault="005114B9" w:rsidP="005114B9">
            <w:pPr>
              <w:pStyle w:val="TableParagraph"/>
              <w:spacing w:line="239" w:lineRule="exact"/>
              <w:rPr>
                <w:sz w:val="20"/>
                <w:szCs w:val="20"/>
              </w:rPr>
            </w:pPr>
            <w:r w:rsidRPr="00F055A5">
              <w:rPr>
                <w:color w:val="151515"/>
                <w:w w:val="105"/>
                <w:sz w:val="20"/>
                <w:szCs w:val="20"/>
              </w:rPr>
              <w:t>Illicit Discharge Detection and Elimination</w:t>
            </w:r>
          </w:p>
          <w:p w14:paraId="6707C115" w14:textId="77777777" w:rsidR="005114B9" w:rsidRPr="00F055A5" w:rsidRDefault="005114B9" w:rsidP="005114B9">
            <w:pPr>
              <w:pStyle w:val="TableParagraph"/>
              <w:spacing w:before="8"/>
              <w:rPr>
                <w:sz w:val="20"/>
                <w:szCs w:val="20"/>
              </w:rPr>
            </w:pPr>
          </w:p>
          <w:p w14:paraId="2F87339F" w14:textId="77777777" w:rsidR="005114B9" w:rsidRPr="00F055A5" w:rsidRDefault="005114B9" w:rsidP="005114B9">
            <w:pPr>
              <w:pStyle w:val="TableParagraph"/>
              <w:spacing w:line="252" w:lineRule="auto"/>
              <w:ind w:right="131"/>
              <w:rPr>
                <w:sz w:val="20"/>
                <w:szCs w:val="20"/>
              </w:rPr>
            </w:pPr>
            <w:r w:rsidRPr="00F055A5">
              <w:rPr>
                <w:color w:val="151515"/>
                <w:w w:val="105"/>
                <w:sz w:val="20"/>
                <w:szCs w:val="20"/>
              </w:rPr>
              <w:t>The following sections of the Code of Ordinances of Panama City Beach provide the City the authority to prohibit non-stormwater discharges into the storm sewer system and implement appropriate enforcement procedures and actions:</w:t>
            </w:r>
          </w:p>
          <w:p w14:paraId="70D4314D" w14:textId="77777777" w:rsidR="005114B9" w:rsidRPr="00F055A5" w:rsidRDefault="005114B9" w:rsidP="005114B9">
            <w:pPr>
              <w:pStyle w:val="TableParagraph"/>
              <w:spacing w:line="254" w:lineRule="auto"/>
              <w:ind w:right="568"/>
              <w:rPr>
                <w:sz w:val="20"/>
                <w:szCs w:val="20"/>
              </w:rPr>
            </w:pPr>
            <w:r w:rsidRPr="00F055A5">
              <w:rPr>
                <w:color w:val="151515"/>
                <w:w w:val="105"/>
                <w:sz w:val="20"/>
                <w:szCs w:val="20"/>
              </w:rPr>
              <w:t>Code of Ordinances, Chapter 23, Utilities, article IV, Sewers Section 23-40; Building Sewers and Connections.</w:t>
            </w:r>
          </w:p>
          <w:p w14:paraId="17744F4F" w14:textId="77777777" w:rsidR="005114B9" w:rsidRPr="00F055A5" w:rsidRDefault="005114B9" w:rsidP="005114B9">
            <w:pPr>
              <w:pStyle w:val="TableParagraph"/>
              <w:spacing w:line="252" w:lineRule="auto"/>
              <w:ind w:right="106"/>
              <w:rPr>
                <w:sz w:val="20"/>
                <w:szCs w:val="20"/>
              </w:rPr>
            </w:pPr>
            <w:r w:rsidRPr="00F055A5">
              <w:rPr>
                <w:color w:val="151515"/>
                <w:w w:val="105"/>
                <w:sz w:val="20"/>
                <w:szCs w:val="20"/>
              </w:rPr>
              <w:t xml:space="preserve">This section requires an applicant for the building sewer permit to notify the </w:t>
            </w:r>
            <w:proofErr w:type="gramStart"/>
            <w:r w:rsidRPr="00F055A5">
              <w:rPr>
                <w:color w:val="151515"/>
                <w:w w:val="105"/>
                <w:sz w:val="20"/>
                <w:szCs w:val="20"/>
              </w:rPr>
              <w:t>City</w:t>
            </w:r>
            <w:proofErr w:type="gramEnd"/>
            <w:r w:rsidRPr="00F055A5">
              <w:rPr>
                <w:color w:val="151515"/>
                <w:w w:val="105"/>
                <w:sz w:val="20"/>
                <w:szCs w:val="20"/>
              </w:rPr>
              <w:t xml:space="preserve"> when the building sewer is ready for inspection and connection to the public sewer. This code gives the City authority to look for illegal connections and stop any work or disconnect services in case of code violations.</w:t>
            </w:r>
          </w:p>
          <w:p w14:paraId="641358BF" w14:textId="77777777" w:rsidR="005114B9" w:rsidRPr="00F055A5" w:rsidRDefault="005114B9" w:rsidP="005114B9">
            <w:pPr>
              <w:pStyle w:val="TableParagraph"/>
              <w:spacing w:line="239" w:lineRule="exact"/>
              <w:ind w:left="120"/>
              <w:rPr>
                <w:sz w:val="20"/>
                <w:szCs w:val="20"/>
              </w:rPr>
            </w:pPr>
            <w:r w:rsidRPr="00F055A5">
              <w:rPr>
                <w:color w:val="151515"/>
                <w:w w:val="105"/>
                <w:sz w:val="20"/>
                <w:szCs w:val="20"/>
              </w:rPr>
              <w:t>Article IV, Sewers</w:t>
            </w:r>
          </w:p>
          <w:p w14:paraId="0F292887" w14:textId="5540896D" w:rsidR="005114B9" w:rsidRDefault="005114B9" w:rsidP="005114B9">
            <w:pPr>
              <w:rPr>
                <w:rFonts w:ascii="Arial" w:hAnsi="Arial"/>
                <w:sz w:val="20"/>
              </w:rPr>
            </w:pPr>
            <w:r w:rsidRPr="00F055A5">
              <w:rPr>
                <w:rFonts w:ascii="Arial" w:hAnsi="Arial" w:cs="Arial"/>
                <w:color w:val="151515"/>
                <w:w w:val="105"/>
                <w:sz w:val="20"/>
                <w:szCs w:val="20"/>
              </w:rPr>
              <w:t>Section 23-41, Restricted Use of Public Sewers This ordinance makes it unlawful for any person to discharge or cause to be discharged any sanitary wastewater into the storm sewer system without any exceptions.</w:t>
            </w:r>
          </w:p>
        </w:tc>
        <w:tc>
          <w:tcPr>
            <w:tcW w:w="1980" w:type="dxa"/>
            <w:tcBorders>
              <w:top w:val="single" w:sz="8" w:space="0" w:color="auto"/>
              <w:left w:val="single" w:sz="4" w:space="0" w:color="auto"/>
              <w:bottom w:val="single" w:sz="8" w:space="0" w:color="auto"/>
              <w:right w:val="single" w:sz="8" w:space="0" w:color="auto"/>
            </w:tcBorders>
          </w:tcPr>
          <w:p w14:paraId="39047C97" w14:textId="27E505F9" w:rsidR="005114B9" w:rsidRDefault="005114B9" w:rsidP="005114B9">
            <w:pPr>
              <w:rPr>
                <w:rFonts w:ascii="Arial" w:hAnsi="Arial"/>
                <w:sz w:val="20"/>
              </w:rPr>
            </w:pPr>
            <w:r w:rsidRPr="00F055A5">
              <w:rPr>
                <w:rFonts w:ascii="Arial" w:hAnsi="Arial" w:cs="Arial"/>
                <w:color w:val="151515"/>
                <w:w w:val="105"/>
                <w:sz w:val="20"/>
                <w:szCs w:val="20"/>
              </w:rPr>
              <w:t>Maintain Existing Ordinances.</w:t>
            </w:r>
          </w:p>
        </w:tc>
        <w:tc>
          <w:tcPr>
            <w:tcW w:w="1350" w:type="dxa"/>
            <w:tcBorders>
              <w:top w:val="single" w:sz="8" w:space="0" w:color="auto"/>
              <w:left w:val="single" w:sz="8" w:space="0" w:color="auto"/>
              <w:bottom w:val="single" w:sz="8" w:space="0" w:color="auto"/>
              <w:right w:val="single" w:sz="8" w:space="0" w:color="auto"/>
            </w:tcBorders>
          </w:tcPr>
          <w:p w14:paraId="7C2C7382" w14:textId="1822E01A" w:rsidR="005114B9" w:rsidRDefault="005114B9" w:rsidP="005114B9">
            <w:pPr>
              <w:rPr>
                <w:rFonts w:ascii="Arial" w:hAnsi="Arial"/>
                <w:sz w:val="20"/>
              </w:rPr>
            </w:pPr>
            <w:r w:rsidRPr="00F055A5">
              <w:rPr>
                <w:rFonts w:ascii="Arial" w:hAnsi="Arial" w:cs="Arial"/>
                <w:color w:val="151515"/>
                <w:w w:val="105"/>
                <w:sz w:val="20"/>
                <w:szCs w:val="20"/>
              </w:rPr>
              <w:t>Years 1-5</w:t>
            </w:r>
          </w:p>
        </w:tc>
        <w:tc>
          <w:tcPr>
            <w:tcW w:w="2880" w:type="dxa"/>
            <w:tcBorders>
              <w:top w:val="single" w:sz="8" w:space="0" w:color="auto"/>
              <w:left w:val="single" w:sz="8" w:space="0" w:color="auto"/>
              <w:bottom w:val="single" w:sz="8" w:space="0" w:color="auto"/>
              <w:right w:val="single" w:sz="8" w:space="0" w:color="auto"/>
            </w:tcBorders>
          </w:tcPr>
          <w:p w14:paraId="50584D71" w14:textId="32052D4C" w:rsidR="005114B9" w:rsidRDefault="001B6571" w:rsidP="005114B9">
            <w:pPr>
              <w:rPr>
                <w:rFonts w:ascii="Arial" w:hAnsi="Arial"/>
                <w:sz w:val="20"/>
              </w:rPr>
            </w:pPr>
            <w:r>
              <w:rPr>
                <w:rFonts w:ascii="Arial" w:hAnsi="Arial"/>
                <w:sz w:val="20"/>
              </w:rPr>
              <w:t>No violations to report.</w:t>
            </w:r>
          </w:p>
        </w:tc>
      </w:tr>
      <w:tr w:rsidR="0075397F" w14:paraId="6B4EA9BB" w14:textId="77777777" w:rsidTr="00C65E76">
        <w:trPr>
          <w:cantSplit/>
          <w:trHeight w:val="1500"/>
        </w:trPr>
        <w:tc>
          <w:tcPr>
            <w:tcW w:w="782" w:type="dxa"/>
            <w:tcBorders>
              <w:top w:val="single" w:sz="4" w:space="0" w:color="auto"/>
              <w:left w:val="single" w:sz="8" w:space="0" w:color="auto"/>
              <w:bottom w:val="single" w:sz="4" w:space="0" w:color="auto"/>
              <w:right w:val="single" w:sz="4" w:space="0" w:color="auto"/>
            </w:tcBorders>
            <w:vAlign w:val="center"/>
          </w:tcPr>
          <w:p w14:paraId="1CB278EA" w14:textId="3958A37F" w:rsidR="005114B9" w:rsidRDefault="005114B9" w:rsidP="005114B9">
            <w:pPr>
              <w:rPr>
                <w:rFonts w:ascii="Arial" w:hAnsi="Arial"/>
                <w:sz w:val="20"/>
              </w:rPr>
            </w:pPr>
            <w:r w:rsidRPr="00F055A5">
              <w:rPr>
                <w:rFonts w:ascii="Arial" w:hAnsi="Arial" w:cs="Arial"/>
                <w:sz w:val="20"/>
                <w:szCs w:val="20"/>
              </w:rPr>
              <w:lastRenderedPageBreak/>
              <w:t>3b</w:t>
            </w:r>
          </w:p>
        </w:tc>
        <w:tc>
          <w:tcPr>
            <w:tcW w:w="630" w:type="dxa"/>
            <w:tcBorders>
              <w:top w:val="single" w:sz="4" w:space="0" w:color="auto"/>
              <w:left w:val="single" w:sz="4" w:space="0" w:color="auto"/>
              <w:bottom w:val="single" w:sz="4" w:space="0" w:color="auto"/>
              <w:right w:val="single" w:sz="4" w:space="0" w:color="auto"/>
            </w:tcBorders>
            <w:vAlign w:val="center"/>
          </w:tcPr>
          <w:p w14:paraId="05D55957" w14:textId="1884FEE7" w:rsidR="005114B9" w:rsidRDefault="005114B9" w:rsidP="005114B9">
            <w:pPr>
              <w:jc w:val="center"/>
              <w:rPr>
                <w:rFonts w:ascii="Arial" w:hAnsi="Arial"/>
                <w:sz w:val="20"/>
              </w:rPr>
            </w:pPr>
            <w:r w:rsidRPr="00F055A5">
              <w:rPr>
                <w:rFonts w:ascii="Arial" w:hAnsi="Arial" w:cs="Arial"/>
                <w:sz w:val="20"/>
                <w:szCs w:val="20"/>
              </w:rPr>
              <w:t>01</w:t>
            </w:r>
          </w:p>
        </w:tc>
        <w:tc>
          <w:tcPr>
            <w:tcW w:w="5850" w:type="dxa"/>
            <w:tcBorders>
              <w:top w:val="single" w:sz="4" w:space="0" w:color="auto"/>
              <w:left w:val="single" w:sz="4" w:space="0" w:color="auto"/>
              <w:bottom w:val="single" w:sz="4" w:space="0" w:color="auto"/>
              <w:right w:val="single" w:sz="4" w:space="0" w:color="auto"/>
            </w:tcBorders>
          </w:tcPr>
          <w:p w14:paraId="4133AD7F" w14:textId="77777777" w:rsidR="005114B9" w:rsidRPr="00F055A5" w:rsidRDefault="005114B9" w:rsidP="005114B9">
            <w:pPr>
              <w:pStyle w:val="TableParagraph"/>
              <w:spacing w:before="2"/>
              <w:rPr>
                <w:sz w:val="20"/>
                <w:szCs w:val="20"/>
              </w:rPr>
            </w:pPr>
            <w:r w:rsidRPr="00F055A5">
              <w:rPr>
                <w:color w:val="151515"/>
                <w:w w:val="105"/>
                <w:sz w:val="20"/>
                <w:szCs w:val="20"/>
              </w:rPr>
              <w:t>Continued: Illicit Discharge Detection and Elimination</w:t>
            </w:r>
          </w:p>
          <w:p w14:paraId="7693C936" w14:textId="77777777" w:rsidR="005114B9" w:rsidRPr="00F055A5" w:rsidRDefault="005114B9" w:rsidP="005114B9">
            <w:pPr>
              <w:pStyle w:val="TableParagraph"/>
              <w:spacing w:before="10"/>
              <w:rPr>
                <w:sz w:val="20"/>
                <w:szCs w:val="20"/>
              </w:rPr>
            </w:pPr>
          </w:p>
          <w:p w14:paraId="1E9B01EC" w14:textId="77777777" w:rsidR="005114B9" w:rsidRPr="00F055A5" w:rsidRDefault="005114B9" w:rsidP="005114B9">
            <w:pPr>
              <w:pStyle w:val="TableParagraph"/>
              <w:spacing w:before="1" w:line="252" w:lineRule="auto"/>
              <w:rPr>
                <w:sz w:val="20"/>
                <w:szCs w:val="20"/>
              </w:rPr>
            </w:pPr>
            <w:r w:rsidRPr="00F055A5">
              <w:rPr>
                <w:color w:val="151515"/>
                <w:w w:val="105"/>
                <w:sz w:val="20"/>
                <w:szCs w:val="20"/>
              </w:rPr>
              <w:t>The following sections of the Code of Ordinances of Panama City Beach provide the City the authority to prohibit non-stormwater discharges, including illegal dumping into the storm sewer system and implement appropriate enforcement procedures and actions.</w:t>
            </w:r>
          </w:p>
          <w:p w14:paraId="3BA58464" w14:textId="77777777" w:rsidR="005114B9" w:rsidRPr="00F055A5" w:rsidRDefault="005114B9" w:rsidP="005114B9">
            <w:pPr>
              <w:pStyle w:val="TableParagraph"/>
              <w:spacing w:before="1" w:line="254" w:lineRule="auto"/>
              <w:ind w:right="1071"/>
              <w:rPr>
                <w:sz w:val="20"/>
                <w:szCs w:val="20"/>
              </w:rPr>
            </w:pPr>
            <w:r w:rsidRPr="00F055A5">
              <w:rPr>
                <w:color w:val="151515"/>
                <w:w w:val="105"/>
                <w:sz w:val="20"/>
                <w:szCs w:val="20"/>
              </w:rPr>
              <w:t>Chapter 12, Garbage and Trash, Section 12-4, Prohibited Practices and Violations</w:t>
            </w:r>
          </w:p>
          <w:p w14:paraId="532DD58F" w14:textId="55BC942F" w:rsidR="005114B9" w:rsidRDefault="005114B9" w:rsidP="009B34D8">
            <w:pPr>
              <w:pStyle w:val="TableParagraph"/>
              <w:spacing w:line="234" w:lineRule="exact"/>
              <w:rPr>
                <w:color w:val="151515"/>
                <w:w w:val="105"/>
                <w:sz w:val="20"/>
                <w:szCs w:val="20"/>
              </w:rPr>
            </w:pPr>
            <w:r w:rsidRPr="00F055A5">
              <w:rPr>
                <w:color w:val="151515"/>
                <w:w w:val="105"/>
                <w:sz w:val="20"/>
                <w:szCs w:val="20"/>
              </w:rPr>
              <w:t>Section 12-4(1) prohibits any person from depositing on,</w:t>
            </w:r>
            <w:r w:rsidR="009B34D8">
              <w:rPr>
                <w:color w:val="151515"/>
                <w:w w:val="105"/>
                <w:sz w:val="20"/>
                <w:szCs w:val="20"/>
              </w:rPr>
              <w:t xml:space="preserve"> </w:t>
            </w:r>
            <w:r w:rsidRPr="00F055A5">
              <w:rPr>
                <w:color w:val="151515"/>
                <w:w w:val="105"/>
                <w:sz w:val="20"/>
                <w:szCs w:val="20"/>
              </w:rPr>
              <w:t>or burning in, or causing to be deposited on or buried in any land, public square, street, alley, vacant lot or</w:t>
            </w:r>
            <w:r w:rsidR="009B34D8">
              <w:rPr>
                <w:color w:val="151515"/>
                <w:w w:val="105"/>
                <w:sz w:val="20"/>
                <w:szCs w:val="20"/>
              </w:rPr>
              <w:t xml:space="preserve"> </w:t>
            </w:r>
            <w:r w:rsidR="00D872ED" w:rsidRPr="00F055A5">
              <w:rPr>
                <w:color w:val="151515"/>
                <w:w w:val="105"/>
                <w:sz w:val="20"/>
                <w:szCs w:val="20"/>
              </w:rPr>
              <w:t>unoccupied lot, the waters of the Gulf of Mexico, or any creek, watercourse or ditch within the city limits, any garbage or other noxious, malodorous, or offensive matter. Section 12-4(6) prohibits any person from placing or allowing to be placed upon the streets, alleys, curbing or sidewalks of the city any rubbish, sweepings, debris, trash, or waste materials of any kind which might</w:t>
            </w:r>
            <w:r w:rsidR="00D872ED">
              <w:rPr>
                <w:color w:val="151515"/>
                <w:w w:val="105"/>
                <w:sz w:val="20"/>
                <w:szCs w:val="20"/>
              </w:rPr>
              <w:t xml:space="preserve"> </w:t>
            </w:r>
            <w:r w:rsidR="00D872ED" w:rsidRPr="009B34D8">
              <w:rPr>
                <w:color w:val="161616"/>
                <w:w w:val="105"/>
                <w:sz w:val="20"/>
                <w:szCs w:val="20"/>
              </w:rPr>
              <w:t>be a menace to traffic, both vehicular and pedestrian, or which might endanger the proper operation of the City's sewer or drainage system</w:t>
            </w:r>
            <w:r w:rsidR="00D872ED">
              <w:rPr>
                <w:color w:val="161616"/>
                <w:w w:val="105"/>
                <w:sz w:val="20"/>
                <w:szCs w:val="20"/>
              </w:rPr>
              <w:t>.</w:t>
            </w:r>
          </w:p>
          <w:p w14:paraId="64D11826" w14:textId="7B6D0358" w:rsidR="009B34D8" w:rsidRDefault="009B34D8" w:rsidP="005114B9">
            <w:pPr>
              <w:rPr>
                <w:rFonts w:ascii="Arial" w:hAnsi="Arial"/>
                <w:sz w:val="20"/>
              </w:rPr>
            </w:pPr>
          </w:p>
        </w:tc>
        <w:tc>
          <w:tcPr>
            <w:tcW w:w="1980" w:type="dxa"/>
            <w:tcBorders>
              <w:top w:val="single" w:sz="8" w:space="0" w:color="auto"/>
              <w:left w:val="single" w:sz="4" w:space="0" w:color="auto"/>
              <w:bottom w:val="single" w:sz="8" w:space="0" w:color="auto"/>
              <w:right w:val="single" w:sz="8" w:space="0" w:color="auto"/>
            </w:tcBorders>
          </w:tcPr>
          <w:p w14:paraId="6D414EAC" w14:textId="77777777" w:rsidR="005114B9" w:rsidRPr="00F055A5" w:rsidRDefault="005114B9" w:rsidP="005114B9">
            <w:pPr>
              <w:pStyle w:val="TableParagraph"/>
              <w:spacing w:before="2"/>
              <w:ind w:left="313" w:right="277"/>
              <w:jc w:val="center"/>
              <w:rPr>
                <w:sz w:val="20"/>
                <w:szCs w:val="20"/>
              </w:rPr>
            </w:pPr>
            <w:r w:rsidRPr="00F055A5">
              <w:rPr>
                <w:color w:val="151515"/>
                <w:w w:val="105"/>
                <w:sz w:val="20"/>
                <w:szCs w:val="20"/>
              </w:rPr>
              <w:t>Continued</w:t>
            </w:r>
          </w:p>
          <w:p w14:paraId="7D740801" w14:textId="77777777" w:rsidR="005114B9" w:rsidRPr="00F055A5" w:rsidRDefault="005114B9" w:rsidP="005114B9">
            <w:pPr>
              <w:pStyle w:val="TableParagraph"/>
              <w:spacing w:before="4"/>
              <w:jc w:val="center"/>
              <w:rPr>
                <w:sz w:val="20"/>
                <w:szCs w:val="20"/>
              </w:rPr>
            </w:pPr>
          </w:p>
          <w:p w14:paraId="449856D3" w14:textId="67640160" w:rsidR="005114B9" w:rsidRPr="0067004D" w:rsidRDefault="005114B9" w:rsidP="005114B9">
            <w:pPr>
              <w:rPr>
                <w:rFonts w:ascii="Arial" w:hAnsi="Arial"/>
                <w:sz w:val="20"/>
              </w:rPr>
            </w:pPr>
            <w:r w:rsidRPr="00F055A5">
              <w:rPr>
                <w:rFonts w:ascii="Arial" w:hAnsi="Arial" w:cs="Arial"/>
                <w:color w:val="151515"/>
                <w:w w:val="105"/>
                <w:sz w:val="20"/>
                <w:szCs w:val="20"/>
              </w:rPr>
              <w:t xml:space="preserve">The </w:t>
            </w:r>
            <w:proofErr w:type="gramStart"/>
            <w:r w:rsidRPr="00F055A5">
              <w:rPr>
                <w:rFonts w:ascii="Arial" w:hAnsi="Arial" w:cs="Arial"/>
                <w:color w:val="151515"/>
                <w:w w:val="105"/>
                <w:sz w:val="20"/>
                <w:szCs w:val="20"/>
              </w:rPr>
              <w:t>City</w:t>
            </w:r>
            <w:proofErr w:type="gramEnd"/>
            <w:r w:rsidRPr="00F055A5">
              <w:rPr>
                <w:rFonts w:ascii="Arial" w:hAnsi="Arial" w:cs="Arial"/>
                <w:color w:val="151515"/>
                <w:w w:val="105"/>
                <w:sz w:val="20"/>
                <w:szCs w:val="20"/>
              </w:rPr>
              <w:t xml:space="preserve"> will keep a record of the</w:t>
            </w:r>
            <w:r w:rsidRPr="00F055A5">
              <w:rPr>
                <w:rFonts w:ascii="Arial" w:hAnsi="Arial" w:cs="Arial"/>
                <w:color w:val="151515"/>
                <w:spacing w:val="-18"/>
                <w:w w:val="105"/>
                <w:sz w:val="20"/>
                <w:szCs w:val="20"/>
              </w:rPr>
              <w:t xml:space="preserve"> </w:t>
            </w:r>
            <w:r w:rsidRPr="00F055A5">
              <w:rPr>
                <w:rFonts w:ascii="Arial" w:hAnsi="Arial" w:cs="Arial"/>
                <w:color w:val="151515"/>
                <w:w w:val="105"/>
                <w:sz w:val="20"/>
                <w:szCs w:val="20"/>
              </w:rPr>
              <w:t>number of Code Violations per</w:t>
            </w:r>
            <w:r w:rsidRPr="00F055A5">
              <w:rPr>
                <w:rFonts w:ascii="Arial" w:hAnsi="Arial" w:cs="Arial"/>
                <w:color w:val="151515"/>
                <w:spacing w:val="1"/>
                <w:w w:val="105"/>
                <w:sz w:val="20"/>
                <w:szCs w:val="20"/>
              </w:rPr>
              <w:t xml:space="preserve"> </w:t>
            </w:r>
            <w:r w:rsidRPr="00F055A5">
              <w:rPr>
                <w:rFonts w:ascii="Arial" w:hAnsi="Arial" w:cs="Arial"/>
                <w:color w:val="151515"/>
                <w:w w:val="105"/>
                <w:sz w:val="20"/>
                <w:szCs w:val="20"/>
              </w:rPr>
              <w:t>year.</w:t>
            </w:r>
          </w:p>
        </w:tc>
        <w:tc>
          <w:tcPr>
            <w:tcW w:w="1350" w:type="dxa"/>
            <w:tcBorders>
              <w:top w:val="single" w:sz="8" w:space="0" w:color="auto"/>
              <w:left w:val="single" w:sz="8" w:space="0" w:color="auto"/>
              <w:bottom w:val="single" w:sz="8" w:space="0" w:color="auto"/>
              <w:right w:val="single" w:sz="8" w:space="0" w:color="auto"/>
            </w:tcBorders>
          </w:tcPr>
          <w:p w14:paraId="2347C182" w14:textId="0295B930" w:rsidR="005114B9" w:rsidRDefault="005114B9" w:rsidP="005114B9">
            <w:pPr>
              <w:rPr>
                <w:rFonts w:ascii="Arial" w:hAnsi="Arial"/>
                <w:sz w:val="20"/>
              </w:rPr>
            </w:pPr>
            <w:r w:rsidRPr="00F055A5">
              <w:rPr>
                <w:rFonts w:ascii="Arial" w:hAnsi="Arial" w:cs="Arial"/>
                <w:color w:val="151515"/>
                <w:w w:val="105"/>
                <w:sz w:val="20"/>
                <w:szCs w:val="20"/>
              </w:rPr>
              <w:t>Years 1-5</w:t>
            </w:r>
          </w:p>
        </w:tc>
        <w:tc>
          <w:tcPr>
            <w:tcW w:w="2880" w:type="dxa"/>
            <w:tcBorders>
              <w:top w:val="single" w:sz="8" w:space="0" w:color="auto"/>
              <w:left w:val="single" w:sz="8" w:space="0" w:color="auto"/>
              <w:bottom w:val="single" w:sz="8" w:space="0" w:color="auto"/>
              <w:right w:val="single" w:sz="8" w:space="0" w:color="auto"/>
            </w:tcBorders>
          </w:tcPr>
          <w:p w14:paraId="12D75E70" w14:textId="3307DC35" w:rsidR="005114B9" w:rsidRDefault="001B6571" w:rsidP="005114B9">
            <w:pPr>
              <w:rPr>
                <w:rFonts w:ascii="Arial" w:hAnsi="Arial"/>
                <w:sz w:val="20"/>
              </w:rPr>
            </w:pPr>
            <w:r>
              <w:rPr>
                <w:rFonts w:ascii="Arial" w:hAnsi="Arial"/>
                <w:sz w:val="20"/>
              </w:rPr>
              <w:t>No violations to report.</w:t>
            </w:r>
          </w:p>
        </w:tc>
      </w:tr>
      <w:tr w:rsidR="009B34D8" w14:paraId="269C8D66" w14:textId="77777777" w:rsidTr="00C65E76">
        <w:trPr>
          <w:cantSplit/>
          <w:trHeight w:val="1500"/>
        </w:trPr>
        <w:tc>
          <w:tcPr>
            <w:tcW w:w="782" w:type="dxa"/>
            <w:tcBorders>
              <w:top w:val="single" w:sz="4" w:space="0" w:color="auto"/>
              <w:left w:val="single" w:sz="8" w:space="0" w:color="auto"/>
              <w:bottom w:val="single" w:sz="4" w:space="0" w:color="auto"/>
              <w:right w:val="single" w:sz="4" w:space="0" w:color="auto"/>
            </w:tcBorders>
            <w:vAlign w:val="center"/>
          </w:tcPr>
          <w:p w14:paraId="43D249DE" w14:textId="5A1C4587" w:rsidR="009B34D8" w:rsidRDefault="009B34D8" w:rsidP="009B34D8">
            <w:pPr>
              <w:jc w:val="center"/>
              <w:rPr>
                <w:rFonts w:ascii="Arial" w:hAnsi="Arial"/>
                <w:sz w:val="20"/>
              </w:rPr>
            </w:pPr>
            <w:r w:rsidRPr="00F055A5">
              <w:rPr>
                <w:rFonts w:ascii="Arial" w:hAnsi="Arial" w:cs="Arial"/>
                <w:sz w:val="20"/>
                <w:szCs w:val="20"/>
              </w:rPr>
              <w:lastRenderedPageBreak/>
              <w:t>3b</w:t>
            </w:r>
          </w:p>
        </w:tc>
        <w:tc>
          <w:tcPr>
            <w:tcW w:w="630" w:type="dxa"/>
            <w:tcBorders>
              <w:top w:val="single" w:sz="4" w:space="0" w:color="auto"/>
              <w:left w:val="single" w:sz="4" w:space="0" w:color="auto"/>
              <w:bottom w:val="single" w:sz="4" w:space="0" w:color="auto"/>
              <w:right w:val="single" w:sz="4" w:space="0" w:color="auto"/>
            </w:tcBorders>
            <w:vAlign w:val="center"/>
          </w:tcPr>
          <w:p w14:paraId="7568A8E1" w14:textId="09A43ACA" w:rsidR="009B34D8" w:rsidRDefault="009B34D8" w:rsidP="009B34D8">
            <w:pPr>
              <w:jc w:val="center"/>
              <w:rPr>
                <w:rFonts w:ascii="Arial" w:hAnsi="Arial"/>
                <w:sz w:val="20"/>
              </w:rPr>
            </w:pPr>
            <w:r w:rsidRPr="00F055A5">
              <w:rPr>
                <w:rFonts w:ascii="Arial" w:hAnsi="Arial" w:cs="Arial"/>
                <w:sz w:val="20"/>
                <w:szCs w:val="20"/>
              </w:rPr>
              <w:t>01</w:t>
            </w:r>
          </w:p>
        </w:tc>
        <w:tc>
          <w:tcPr>
            <w:tcW w:w="5850" w:type="dxa"/>
            <w:tcBorders>
              <w:top w:val="single" w:sz="4" w:space="0" w:color="auto"/>
              <w:left w:val="single" w:sz="4" w:space="0" w:color="auto"/>
              <w:bottom w:val="single" w:sz="4" w:space="0" w:color="auto"/>
              <w:right w:val="single" w:sz="4" w:space="0" w:color="auto"/>
            </w:tcBorders>
          </w:tcPr>
          <w:p w14:paraId="3EBA174F" w14:textId="77777777" w:rsidR="00D872ED" w:rsidRPr="00F055A5" w:rsidRDefault="00D872ED" w:rsidP="00D872ED">
            <w:pPr>
              <w:pStyle w:val="TableParagraph"/>
              <w:spacing w:before="2"/>
              <w:rPr>
                <w:sz w:val="20"/>
                <w:szCs w:val="20"/>
              </w:rPr>
            </w:pPr>
            <w:r w:rsidRPr="00F055A5">
              <w:rPr>
                <w:color w:val="151515"/>
                <w:w w:val="105"/>
                <w:sz w:val="20"/>
                <w:szCs w:val="20"/>
              </w:rPr>
              <w:t>Continued: Illicit Discharge Detection and Elimination</w:t>
            </w:r>
          </w:p>
          <w:p w14:paraId="2D6BF196" w14:textId="77777777" w:rsidR="009B34D8" w:rsidRPr="00F055A5" w:rsidRDefault="009B34D8" w:rsidP="009B34D8">
            <w:pPr>
              <w:pStyle w:val="TableParagraph"/>
              <w:spacing w:before="7"/>
              <w:rPr>
                <w:sz w:val="20"/>
                <w:szCs w:val="20"/>
              </w:rPr>
            </w:pPr>
          </w:p>
          <w:p w14:paraId="211FE23C" w14:textId="041CF969" w:rsidR="009B34D8" w:rsidRDefault="009B34D8" w:rsidP="009B34D8">
            <w:pPr>
              <w:pStyle w:val="TableParagraph"/>
              <w:rPr>
                <w:color w:val="161616"/>
                <w:w w:val="105"/>
                <w:sz w:val="20"/>
                <w:szCs w:val="20"/>
              </w:rPr>
            </w:pPr>
            <w:r w:rsidRPr="00F055A5">
              <w:rPr>
                <w:color w:val="161616"/>
                <w:w w:val="105"/>
                <w:sz w:val="20"/>
                <w:szCs w:val="20"/>
              </w:rPr>
              <w:t>Section 12-6, Littering</w:t>
            </w:r>
          </w:p>
          <w:p w14:paraId="5F36C9FF" w14:textId="77777777" w:rsidR="009B34D8" w:rsidRPr="00F055A5" w:rsidRDefault="009B34D8" w:rsidP="009B34D8">
            <w:pPr>
              <w:pStyle w:val="TableParagraph"/>
              <w:spacing w:before="14" w:line="252" w:lineRule="auto"/>
              <w:rPr>
                <w:sz w:val="20"/>
                <w:szCs w:val="20"/>
              </w:rPr>
            </w:pPr>
            <w:r w:rsidRPr="00F055A5">
              <w:rPr>
                <w:color w:val="161616"/>
                <w:w w:val="105"/>
                <w:sz w:val="20"/>
                <w:szCs w:val="20"/>
              </w:rPr>
              <w:t>This section of the Code prohibits any person from depositing or throwing litter on any property within the City. This code also gives the City or Code Enforcement</w:t>
            </w:r>
          </w:p>
          <w:p w14:paraId="4B23BAC5" w14:textId="53F0304D" w:rsidR="009B34D8" w:rsidRDefault="009B34D8" w:rsidP="009B34D8">
            <w:pPr>
              <w:rPr>
                <w:rFonts w:ascii="Arial" w:hAnsi="Arial"/>
                <w:sz w:val="20"/>
              </w:rPr>
            </w:pPr>
            <w:r w:rsidRPr="00F055A5">
              <w:rPr>
                <w:rFonts w:ascii="Arial" w:hAnsi="Arial" w:cs="Arial"/>
                <w:color w:val="161616"/>
                <w:w w:val="105"/>
                <w:sz w:val="20"/>
                <w:szCs w:val="20"/>
              </w:rPr>
              <w:t>Office the ability to enforce this ordinance.</w:t>
            </w:r>
          </w:p>
        </w:tc>
        <w:tc>
          <w:tcPr>
            <w:tcW w:w="1980" w:type="dxa"/>
            <w:tcBorders>
              <w:top w:val="single" w:sz="8" w:space="0" w:color="auto"/>
              <w:left w:val="single" w:sz="4" w:space="0" w:color="auto"/>
              <w:bottom w:val="single" w:sz="8" w:space="0" w:color="auto"/>
              <w:right w:val="single" w:sz="8" w:space="0" w:color="auto"/>
            </w:tcBorders>
          </w:tcPr>
          <w:p w14:paraId="02267DA1" w14:textId="77777777" w:rsidR="009B34D8" w:rsidRDefault="009B34D8" w:rsidP="009B34D8">
            <w:pPr>
              <w:rPr>
                <w:rFonts w:ascii="Arial" w:hAnsi="Arial" w:cs="Arial"/>
                <w:color w:val="151515"/>
                <w:w w:val="105"/>
                <w:sz w:val="20"/>
                <w:szCs w:val="20"/>
              </w:rPr>
            </w:pPr>
            <w:r>
              <w:rPr>
                <w:rFonts w:ascii="Arial" w:hAnsi="Arial" w:cs="Arial"/>
                <w:color w:val="151515"/>
                <w:w w:val="105"/>
                <w:sz w:val="20"/>
                <w:szCs w:val="20"/>
              </w:rPr>
              <w:t>Continued</w:t>
            </w:r>
          </w:p>
          <w:p w14:paraId="4D7F54BB" w14:textId="77777777" w:rsidR="009B34D8" w:rsidRDefault="009B34D8" w:rsidP="009B34D8">
            <w:pPr>
              <w:rPr>
                <w:rFonts w:ascii="Arial" w:hAnsi="Arial" w:cs="Arial"/>
                <w:color w:val="151515"/>
                <w:w w:val="105"/>
                <w:sz w:val="20"/>
                <w:szCs w:val="20"/>
              </w:rPr>
            </w:pPr>
          </w:p>
          <w:p w14:paraId="34C0FB4C" w14:textId="10739098" w:rsidR="009B34D8" w:rsidRPr="0067004D" w:rsidRDefault="009B34D8" w:rsidP="009B34D8">
            <w:pPr>
              <w:rPr>
                <w:rFonts w:ascii="Arial" w:hAnsi="Arial" w:cs="Arial"/>
                <w:sz w:val="20"/>
                <w:szCs w:val="20"/>
              </w:rPr>
            </w:pPr>
            <w:r w:rsidRPr="00F055A5">
              <w:rPr>
                <w:rFonts w:ascii="Arial" w:hAnsi="Arial" w:cs="Arial"/>
                <w:color w:val="151515"/>
                <w:w w:val="105"/>
                <w:sz w:val="20"/>
                <w:szCs w:val="20"/>
              </w:rPr>
              <w:t xml:space="preserve">The </w:t>
            </w:r>
            <w:proofErr w:type="gramStart"/>
            <w:r w:rsidRPr="00F055A5">
              <w:rPr>
                <w:rFonts w:ascii="Arial" w:hAnsi="Arial" w:cs="Arial"/>
                <w:color w:val="151515"/>
                <w:w w:val="105"/>
                <w:sz w:val="20"/>
                <w:szCs w:val="20"/>
              </w:rPr>
              <w:t>City</w:t>
            </w:r>
            <w:proofErr w:type="gramEnd"/>
            <w:r w:rsidRPr="00F055A5">
              <w:rPr>
                <w:rFonts w:ascii="Arial" w:hAnsi="Arial" w:cs="Arial"/>
                <w:color w:val="151515"/>
                <w:w w:val="105"/>
                <w:sz w:val="20"/>
                <w:szCs w:val="20"/>
              </w:rPr>
              <w:t xml:space="preserve"> will keep a record of the</w:t>
            </w:r>
            <w:r w:rsidRPr="00F055A5">
              <w:rPr>
                <w:rFonts w:ascii="Arial" w:hAnsi="Arial" w:cs="Arial"/>
                <w:color w:val="151515"/>
                <w:spacing w:val="-18"/>
                <w:w w:val="105"/>
                <w:sz w:val="20"/>
                <w:szCs w:val="20"/>
              </w:rPr>
              <w:t xml:space="preserve"> </w:t>
            </w:r>
            <w:r w:rsidRPr="00F055A5">
              <w:rPr>
                <w:rFonts w:ascii="Arial" w:hAnsi="Arial" w:cs="Arial"/>
                <w:color w:val="151515"/>
                <w:w w:val="105"/>
                <w:sz w:val="20"/>
                <w:szCs w:val="20"/>
              </w:rPr>
              <w:t>number of Code Violations per</w:t>
            </w:r>
            <w:r w:rsidRPr="00F055A5">
              <w:rPr>
                <w:rFonts w:ascii="Arial" w:hAnsi="Arial" w:cs="Arial"/>
                <w:color w:val="151515"/>
                <w:spacing w:val="1"/>
                <w:w w:val="105"/>
                <w:sz w:val="20"/>
                <w:szCs w:val="20"/>
              </w:rPr>
              <w:t xml:space="preserve"> </w:t>
            </w:r>
            <w:r w:rsidRPr="00F055A5">
              <w:rPr>
                <w:rFonts w:ascii="Arial" w:hAnsi="Arial" w:cs="Arial"/>
                <w:color w:val="151515"/>
                <w:w w:val="105"/>
                <w:sz w:val="20"/>
                <w:szCs w:val="20"/>
              </w:rPr>
              <w:t>year.</w:t>
            </w:r>
          </w:p>
        </w:tc>
        <w:tc>
          <w:tcPr>
            <w:tcW w:w="1350" w:type="dxa"/>
            <w:tcBorders>
              <w:top w:val="single" w:sz="8" w:space="0" w:color="auto"/>
              <w:left w:val="single" w:sz="8" w:space="0" w:color="auto"/>
              <w:bottom w:val="single" w:sz="8" w:space="0" w:color="auto"/>
              <w:right w:val="single" w:sz="8" w:space="0" w:color="auto"/>
            </w:tcBorders>
          </w:tcPr>
          <w:p w14:paraId="6A756361" w14:textId="68785197" w:rsidR="009B34D8" w:rsidRDefault="009B34D8" w:rsidP="009B34D8">
            <w:pPr>
              <w:rPr>
                <w:rFonts w:ascii="Arial" w:hAnsi="Arial"/>
                <w:sz w:val="20"/>
              </w:rPr>
            </w:pPr>
            <w:r w:rsidRPr="00F055A5">
              <w:rPr>
                <w:rFonts w:ascii="Arial" w:hAnsi="Arial" w:cs="Arial"/>
                <w:color w:val="151515"/>
                <w:w w:val="105"/>
                <w:sz w:val="20"/>
                <w:szCs w:val="20"/>
              </w:rPr>
              <w:t>Years 1-5</w:t>
            </w:r>
          </w:p>
        </w:tc>
        <w:tc>
          <w:tcPr>
            <w:tcW w:w="2880" w:type="dxa"/>
            <w:tcBorders>
              <w:top w:val="single" w:sz="8" w:space="0" w:color="auto"/>
              <w:left w:val="single" w:sz="8" w:space="0" w:color="auto"/>
              <w:bottom w:val="single" w:sz="8" w:space="0" w:color="auto"/>
              <w:right w:val="single" w:sz="8" w:space="0" w:color="auto"/>
            </w:tcBorders>
          </w:tcPr>
          <w:p w14:paraId="34727919" w14:textId="6ADEF4F4" w:rsidR="009B34D8" w:rsidRDefault="009B34D8" w:rsidP="009B34D8">
            <w:pPr>
              <w:rPr>
                <w:rFonts w:ascii="Arial" w:hAnsi="Arial"/>
                <w:sz w:val="20"/>
              </w:rPr>
            </w:pPr>
            <w:r>
              <w:rPr>
                <w:rFonts w:ascii="Arial" w:hAnsi="Arial"/>
                <w:sz w:val="20"/>
              </w:rPr>
              <w:t>No violations to report.</w:t>
            </w:r>
          </w:p>
        </w:tc>
      </w:tr>
      <w:tr w:rsidR="009B34D8" w14:paraId="0925EB75" w14:textId="77777777" w:rsidTr="00C65E76">
        <w:trPr>
          <w:cantSplit/>
          <w:trHeight w:val="1500"/>
        </w:trPr>
        <w:tc>
          <w:tcPr>
            <w:tcW w:w="782" w:type="dxa"/>
            <w:tcBorders>
              <w:top w:val="single" w:sz="4" w:space="0" w:color="auto"/>
              <w:left w:val="single" w:sz="8" w:space="0" w:color="auto"/>
              <w:bottom w:val="single" w:sz="4" w:space="0" w:color="auto"/>
              <w:right w:val="single" w:sz="4" w:space="0" w:color="auto"/>
            </w:tcBorders>
            <w:vAlign w:val="center"/>
          </w:tcPr>
          <w:p w14:paraId="5EE9494F" w14:textId="4066BD82" w:rsidR="009B34D8" w:rsidRDefault="009B34D8" w:rsidP="009B34D8">
            <w:pPr>
              <w:jc w:val="center"/>
              <w:rPr>
                <w:rFonts w:ascii="Arial" w:hAnsi="Arial"/>
                <w:sz w:val="20"/>
              </w:rPr>
            </w:pPr>
            <w:r w:rsidRPr="00F055A5">
              <w:rPr>
                <w:rFonts w:ascii="Arial" w:hAnsi="Arial" w:cs="Arial"/>
                <w:sz w:val="20"/>
                <w:szCs w:val="20"/>
              </w:rPr>
              <w:lastRenderedPageBreak/>
              <w:t>3c</w:t>
            </w:r>
          </w:p>
        </w:tc>
        <w:tc>
          <w:tcPr>
            <w:tcW w:w="630" w:type="dxa"/>
            <w:tcBorders>
              <w:top w:val="single" w:sz="4" w:space="0" w:color="auto"/>
              <w:left w:val="single" w:sz="4" w:space="0" w:color="auto"/>
              <w:bottom w:val="single" w:sz="4" w:space="0" w:color="auto"/>
              <w:right w:val="single" w:sz="4" w:space="0" w:color="auto"/>
            </w:tcBorders>
            <w:vAlign w:val="center"/>
          </w:tcPr>
          <w:p w14:paraId="36AE51F0" w14:textId="408109AE" w:rsidR="009B34D8" w:rsidRDefault="009B34D8" w:rsidP="009B34D8">
            <w:pPr>
              <w:jc w:val="center"/>
              <w:rPr>
                <w:rFonts w:ascii="Arial" w:hAnsi="Arial"/>
                <w:sz w:val="20"/>
              </w:rPr>
            </w:pPr>
            <w:r w:rsidRPr="00F055A5">
              <w:rPr>
                <w:rFonts w:ascii="Arial" w:hAnsi="Arial" w:cs="Arial"/>
                <w:sz w:val="20"/>
                <w:szCs w:val="20"/>
              </w:rPr>
              <w:t>01</w:t>
            </w:r>
          </w:p>
        </w:tc>
        <w:tc>
          <w:tcPr>
            <w:tcW w:w="5850" w:type="dxa"/>
            <w:tcBorders>
              <w:top w:val="single" w:sz="4" w:space="0" w:color="auto"/>
              <w:left w:val="single" w:sz="4" w:space="0" w:color="auto"/>
              <w:bottom w:val="single" w:sz="4" w:space="0" w:color="auto"/>
              <w:right w:val="single" w:sz="4" w:space="0" w:color="auto"/>
            </w:tcBorders>
          </w:tcPr>
          <w:p w14:paraId="315D2FCE" w14:textId="77777777" w:rsidR="009B34D8" w:rsidRPr="00F055A5" w:rsidRDefault="009B34D8" w:rsidP="009B34D8">
            <w:pPr>
              <w:pStyle w:val="TableParagraph"/>
              <w:spacing w:before="19"/>
              <w:rPr>
                <w:sz w:val="20"/>
                <w:szCs w:val="20"/>
              </w:rPr>
            </w:pPr>
            <w:r w:rsidRPr="00F055A5">
              <w:rPr>
                <w:color w:val="161616"/>
                <w:w w:val="105"/>
                <w:sz w:val="20"/>
                <w:szCs w:val="20"/>
              </w:rPr>
              <w:t>Illicit Discharge Detection and Elimination</w:t>
            </w:r>
          </w:p>
          <w:p w14:paraId="5EFFB246" w14:textId="77777777" w:rsidR="009B34D8" w:rsidRPr="00F055A5" w:rsidRDefault="009B34D8" w:rsidP="009B34D8">
            <w:pPr>
              <w:pStyle w:val="TableParagraph"/>
              <w:rPr>
                <w:sz w:val="20"/>
                <w:szCs w:val="20"/>
              </w:rPr>
            </w:pPr>
          </w:p>
          <w:p w14:paraId="1267095D" w14:textId="77777777" w:rsidR="009B34D8" w:rsidRPr="00F055A5" w:rsidRDefault="009B34D8" w:rsidP="009B34D8">
            <w:pPr>
              <w:pStyle w:val="TableParagraph"/>
              <w:rPr>
                <w:sz w:val="20"/>
                <w:szCs w:val="20"/>
              </w:rPr>
            </w:pPr>
          </w:p>
          <w:p w14:paraId="588A2FCA" w14:textId="15DEF7C6" w:rsidR="009B34D8" w:rsidRDefault="009B34D8" w:rsidP="009B34D8">
            <w:pPr>
              <w:rPr>
                <w:rFonts w:ascii="Arial" w:hAnsi="Arial"/>
                <w:sz w:val="20"/>
              </w:rPr>
            </w:pPr>
            <w:r w:rsidRPr="00F055A5">
              <w:rPr>
                <w:rFonts w:ascii="Arial" w:hAnsi="Arial" w:cs="Arial"/>
                <w:color w:val="161616"/>
                <w:w w:val="105"/>
                <w:sz w:val="20"/>
                <w:szCs w:val="20"/>
              </w:rPr>
              <w:t xml:space="preserve">The </w:t>
            </w:r>
            <w:proofErr w:type="gramStart"/>
            <w:r w:rsidRPr="00F055A5">
              <w:rPr>
                <w:rFonts w:ascii="Arial" w:hAnsi="Arial" w:cs="Arial"/>
                <w:color w:val="161616"/>
                <w:w w:val="105"/>
                <w:sz w:val="20"/>
                <w:szCs w:val="20"/>
              </w:rPr>
              <w:t>City</w:t>
            </w:r>
            <w:proofErr w:type="gramEnd"/>
            <w:r w:rsidRPr="00F055A5">
              <w:rPr>
                <w:rFonts w:ascii="Arial" w:hAnsi="Arial" w:cs="Arial"/>
                <w:color w:val="161616"/>
                <w:w w:val="105"/>
                <w:sz w:val="20"/>
                <w:szCs w:val="20"/>
              </w:rPr>
              <w:t xml:space="preserve"> has a program to detect and eliminate illicit discharges and illegal dumping to the MS4. The program provides proactive inspections and does inspections based on calls.</w:t>
            </w:r>
          </w:p>
        </w:tc>
        <w:tc>
          <w:tcPr>
            <w:tcW w:w="1980" w:type="dxa"/>
            <w:tcBorders>
              <w:top w:val="single" w:sz="8" w:space="0" w:color="auto"/>
              <w:left w:val="single" w:sz="4" w:space="0" w:color="auto"/>
              <w:bottom w:val="single" w:sz="8" w:space="0" w:color="auto"/>
              <w:right w:val="single" w:sz="8" w:space="0" w:color="auto"/>
            </w:tcBorders>
          </w:tcPr>
          <w:p w14:paraId="25D4293E" w14:textId="21095E38" w:rsidR="009B34D8" w:rsidRPr="00F055A5" w:rsidRDefault="009B34D8" w:rsidP="009B34D8">
            <w:pPr>
              <w:pStyle w:val="TableParagraph"/>
              <w:spacing w:before="19" w:line="252" w:lineRule="auto"/>
              <w:ind w:left="113" w:right="191" w:firstLine="2"/>
              <w:rPr>
                <w:sz w:val="20"/>
                <w:szCs w:val="20"/>
              </w:rPr>
            </w:pPr>
            <w:r w:rsidRPr="00F055A5">
              <w:rPr>
                <w:color w:val="161616"/>
                <w:w w:val="105"/>
                <w:sz w:val="20"/>
                <w:szCs w:val="20"/>
              </w:rPr>
              <w:t xml:space="preserve">1. Document and </w:t>
            </w:r>
            <w:r w:rsidR="00D872ED">
              <w:rPr>
                <w:color w:val="161616"/>
                <w:w w:val="105"/>
                <w:sz w:val="20"/>
                <w:szCs w:val="20"/>
              </w:rPr>
              <w:t xml:space="preserve">report </w:t>
            </w:r>
            <w:r w:rsidRPr="00F055A5">
              <w:rPr>
                <w:color w:val="161616"/>
                <w:w w:val="105"/>
                <w:sz w:val="20"/>
                <w:szCs w:val="20"/>
              </w:rPr>
              <w:t>the number of proactive illicit discharge inspections. 2.Document and reports the number proactive</w:t>
            </w:r>
          </w:p>
          <w:p w14:paraId="573EFFD8" w14:textId="582235CE" w:rsidR="009B34D8" w:rsidRPr="00F055A5" w:rsidRDefault="009B34D8" w:rsidP="009B34D8">
            <w:pPr>
              <w:pStyle w:val="TableParagraph"/>
              <w:spacing w:before="5" w:line="249" w:lineRule="auto"/>
              <w:ind w:left="115" w:right="1023" w:hanging="2"/>
              <w:rPr>
                <w:sz w:val="20"/>
                <w:szCs w:val="20"/>
              </w:rPr>
            </w:pPr>
            <w:r w:rsidRPr="00F055A5">
              <w:rPr>
                <w:color w:val="161616"/>
                <w:w w:val="105"/>
                <w:sz w:val="20"/>
                <w:szCs w:val="20"/>
              </w:rPr>
              <w:t>Call-driven inspections</w:t>
            </w:r>
          </w:p>
          <w:p w14:paraId="26E9F6E2" w14:textId="77777777" w:rsidR="009B34D8" w:rsidRPr="00F055A5" w:rsidRDefault="009B34D8" w:rsidP="009B34D8">
            <w:pPr>
              <w:pStyle w:val="TableParagraph"/>
              <w:numPr>
                <w:ilvl w:val="0"/>
                <w:numId w:val="11"/>
              </w:numPr>
              <w:tabs>
                <w:tab w:val="left" w:pos="364"/>
              </w:tabs>
              <w:spacing w:before="2" w:line="252" w:lineRule="auto"/>
              <w:ind w:right="95" w:hanging="2"/>
              <w:rPr>
                <w:sz w:val="20"/>
                <w:szCs w:val="20"/>
              </w:rPr>
            </w:pPr>
            <w:r w:rsidRPr="00F055A5">
              <w:rPr>
                <w:color w:val="161616"/>
                <w:w w:val="105"/>
                <w:sz w:val="20"/>
                <w:szCs w:val="20"/>
              </w:rPr>
              <w:t>Document and report number of illicit discharges</w:t>
            </w:r>
            <w:r w:rsidRPr="00F055A5">
              <w:rPr>
                <w:color w:val="161616"/>
                <w:spacing w:val="7"/>
                <w:w w:val="105"/>
                <w:sz w:val="20"/>
                <w:szCs w:val="20"/>
              </w:rPr>
              <w:t xml:space="preserve"> </w:t>
            </w:r>
            <w:r w:rsidRPr="00F055A5">
              <w:rPr>
                <w:color w:val="161616"/>
                <w:w w:val="105"/>
                <w:sz w:val="20"/>
                <w:szCs w:val="20"/>
              </w:rPr>
              <w:t>found.</w:t>
            </w:r>
          </w:p>
          <w:p w14:paraId="78B107C7" w14:textId="77777777" w:rsidR="009B34D8" w:rsidRPr="00F055A5" w:rsidRDefault="009B34D8" w:rsidP="009B34D8">
            <w:pPr>
              <w:pStyle w:val="TableParagraph"/>
              <w:numPr>
                <w:ilvl w:val="0"/>
                <w:numId w:val="11"/>
              </w:numPr>
              <w:tabs>
                <w:tab w:val="left" w:pos="364"/>
              </w:tabs>
              <w:spacing w:line="240" w:lineRule="exact"/>
              <w:ind w:left="363" w:hanging="243"/>
              <w:rPr>
                <w:sz w:val="20"/>
                <w:szCs w:val="20"/>
              </w:rPr>
            </w:pPr>
            <w:r w:rsidRPr="00F055A5">
              <w:rPr>
                <w:color w:val="161616"/>
                <w:w w:val="105"/>
                <w:sz w:val="20"/>
                <w:szCs w:val="20"/>
              </w:rPr>
              <w:t>Document</w:t>
            </w:r>
            <w:r w:rsidRPr="00F055A5">
              <w:rPr>
                <w:color w:val="161616"/>
                <w:spacing w:val="11"/>
                <w:w w:val="105"/>
                <w:sz w:val="20"/>
                <w:szCs w:val="20"/>
              </w:rPr>
              <w:t xml:space="preserve"> </w:t>
            </w:r>
            <w:r w:rsidRPr="00F055A5">
              <w:rPr>
                <w:color w:val="161616"/>
                <w:w w:val="105"/>
                <w:sz w:val="20"/>
                <w:szCs w:val="20"/>
              </w:rPr>
              <w:t>and</w:t>
            </w:r>
          </w:p>
          <w:p w14:paraId="48583CC9" w14:textId="3A8448AA" w:rsidR="009B34D8" w:rsidRDefault="009B34D8" w:rsidP="009B34D8">
            <w:pPr>
              <w:rPr>
                <w:rFonts w:ascii="Arial" w:hAnsi="Arial"/>
                <w:sz w:val="20"/>
              </w:rPr>
            </w:pPr>
            <w:r w:rsidRPr="00F055A5">
              <w:rPr>
                <w:rFonts w:ascii="Arial" w:hAnsi="Arial" w:cs="Arial"/>
                <w:color w:val="161616"/>
                <w:w w:val="105"/>
                <w:sz w:val="20"/>
                <w:szCs w:val="20"/>
              </w:rPr>
              <w:t>report the number of illicit discharges eliminated.</w:t>
            </w:r>
          </w:p>
        </w:tc>
        <w:tc>
          <w:tcPr>
            <w:tcW w:w="1350" w:type="dxa"/>
            <w:tcBorders>
              <w:top w:val="single" w:sz="8" w:space="0" w:color="auto"/>
              <w:left w:val="single" w:sz="8" w:space="0" w:color="auto"/>
              <w:bottom w:val="single" w:sz="8" w:space="0" w:color="auto"/>
              <w:right w:val="single" w:sz="8" w:space="0" w:color="auto"/>
            </w:tcBorders>
          </w:tcPr>
          <w:p w14:paraId="7C20D424" w14:textId="7FE486D5" w:rsidR="009B34D8" w:rsidRDefault="009B34D8" w:rsidP="009B34D8">
            <w:pPr>
              <w:rPr>
                <w:rFonts w:ascii="Arial" w:hAnsi="Arial"/>
                <w:sz w:val="20"/>
              </w:rPr>
            </w:pPr>
            <w:r w:rsidRPr="00F055A5">
              <w:rPr>
                <w:rFonts w:ascii="Arial" w:hAnsi="Arial" w:cs="Arial"/>
                <w:color w:val="161616"/>
                <w:w w:val="105"/>
                <w:sz w:val="20"/>
                <w:szCs w:val="20"/>
              </w:rPr>
              <w:t>Years 1-5</w:t>
            </w:r>
          </w:p>
        </w:tc>
        <w:tc>
          <w:tcPr>
            <w:tcW w:w="2880" w:type="dxa"/>
            <w:tcBorders>
              <w:top w:val="single" w:sz="8" w:space="0" w:color="auto"/>
              <w:left w:val="single" w:sz="8" w:space="0" w:color="auto"/>
              <w:bottom w:val="single" w:sz="8" w:space="0" w:color="auto"/>
              <w:right w:val="single" w:sz="8" w:space="0" w:color="auto"/>
            </w:tcBorders>
          </w:tcPr>
          <w:p w14:paraId="27DBB573" w14:textId="3E46CFB3" w:rsidR="009B34D8" w:rsidRDefault="009B34D8" w:rsidP="009B34D8">
            <w:pPr>
              <w:rPr>
                <w:rFonts w:ascii="Arial" w:hAnsi="Arial"/>
                <w:sz w:val="20"/>
              </w:rPr>
            </w:pPr>
            <w:r>
              <w:rPr>
                <w:rFonts w:ascii="Arial" w:hAnsi="Arial"/>
                <w:sz w:val="20"/>
              </w:rPr>
              <w:t>3 proactive inspections</w:t>
            </w:r>
          </w:p>
          <w:p w14:paraId="755573F5" w14:textId="77777777" w:rsidR="009B34D8" w:rsidRDefault="009B34D8" w:rsidP="009B34D8">
            <w:pPr>
              <w:rPr>
                <w:rFonts w:ascii="Arial" w:hAnsi="Arial"/>
                <w:sz w:val="20"/>
              </w:rPr>
            </w:pPr>
          </w:p>
          <w:p w14:paraId="604F68CB" w14:textId="77777777" w:rsidR="009B34D8" w:rsidRDefault="009B34D8" w:rsidP="009B34D8">
            <w:pPr>
              <w:rPr>
                <w:rFonts w:ascii="Arial" w:hAnsi="Arial"/>
                <w:sz w:val="20"/>
              </w:rPr>
            </w:pPr>
          </w:p>
          <w:p w14:paraId="414A6AD7" w14:textId="77777777" w:rsidR="009B34D8" w:rsidRDefault="009B34D8" w:rsidP="009B34D8">
            <w:pPr>
              <w:rPr>
                <w:rFonts w:ascii="Arial" w:hAnsi="Arial"/>
                <w:sz w:val="20"/>
              </w:rPr>
            </w:pPr>
          </w:p>
          <w:p w14:paraId="7221FAFA" w14:textId="77777777" w:rsidR="009B34D8" w:rsidRDefault="009B34D8" w:rsidP="009B34D8">
            <w:pPr>
              <w:rPr>
                <w:rFonts w:ascii="Arial" w:hAnsi="Arial"/>
                <w:sz w:val="20"/>
              </w:rPr>
            </w:pPr>
          </w:p>
          <w:p w14:paraId="2DE28FD4" w14:textId="3D9AD168" w:rsidR="009B34D8" w:rsidRDefault="009B34D8" w:rsidP="009B34D8">
            <w:pPr>
              <w:rPr>
                <w:rFonts w:ascii="Arial" w:hAnsi="Arial"/>
                <w:sz w:val="20"/>
              </w:rPr>
            </w:pPr>
            <w:r>
              <w:rPr>
                <w:rFonts w:ascii="Arial" w:hAnsi="Arial"/>
                <w:sz w:val="20"/>
              </w:rPr>
              <w:t>1 call-driven inspection</w:t>
            </w:r>
          </w:p>
          <w:p w14:paraId="77605247" w14:textId="45416348" w:rsidR="009B34D8" w:rsidRDefault="009B34D8" w:rsidP="009B34D8">
            <w:pPr>
              <w:rPr>
                <w:rFonts w:ascii="Arial" w:hAnsi="Arial"/>
                <w:sz w:val="20"/>
              </w:rPr>
            </w:pPr>
          </w:p>
          <w:p w14:paraId="788A93CD" w14:textId="775506B9" w:rsidR="009B34D8" w:rsidRDefault="009B34D8" w:rsidP="009B34D8">
            <w:pPr>
              <w:rPr>
                <w:rFonts w:ascii="Arial" w:hAnsi="Arial"/>
                <w:sz w:val="20"/>
              </w:rPr>
            </w:pPr>
          </w:p>
          <w:p w14:paraId="043D07B8" w14:textId="77777777" w:rsidR="009B34D8" w:rsidRDefault="009B34D8" w:rsidP="009B34D8">
            <w:pPr>
              <w:rPr>
                <w:rFonts w:ascii="Arial" w:hAnsi="Arial"/>
                <w:sz w:val="20"/>
              </w:rPr>
            </w:pPr>
          </w:p>
          <w:p w14:paraId="1CC1A081" w14:textId="77777777" w:rsidR="009B34D8" w:rsidRDefault="009B34D8" w:rsidP="009B34D8">
            <w:pPr>
              <w:rPr>
                <w:rFonts w:ascii="Arial" w:hAnsi="Arial"/>
                <w:sz w:val="20"/>
              </w:rPr>
            </w:pPr>
            <w:r>
              <w:rPr>
                <w:rFonts w:ascii="Arial" w:hAnsi="Arial"/>
                <w:sz w:val="20"/>
              </w:rPr>
              <w:t>1 illicit discharge reported</w:t>
            </w:r>
          </w:p>
          <w:p w14:paraId="1E278260" w14:textId="77777777" w:rsidR="009B34D8" w:rsidRDefault="009B34D8" w:rsidP="009B34D8">
            <w:pPr>
              <w:rPr>
                <w:rFonts w:ascii="Arial" w:hAnsi="Arial"/>
                <w:sz w:val="20"/>
              </w:rPr>
            </w:pPr>
          </w:p>
          <w:p w14:paraId="50902EB8" w14:textId="77777777" w:rsidR="009B34D8" w:rsidRDefault="009B34D8" w:rsidP="009B34D8">
            <w:pPr>
              <w:rPr>
                <w:rFonts w:ascii="Arial" w:hAnsi="Arial"/>
                <w:sz w:val="20"/>
              </w:rPr>
            </w:pPr>
          </w:p>
          <w:p w14:paraId="12776337" w14:textId="6CC1596A" w:rsidR="009B34D8" w:rsidRDefault="009B34D8" w:rsidP="009B34D8">
            <w:pPr>
              <w:rPr>
                <w:rFonts w:ascii="Arial" w:hAnsi="Arial"/>
                <w:sz w:val="20"/>
              </w:rPr>
            </w:pPr>
          </w:p>
        </w:tc>
      </w:tr>
      <w:tr w:rsidR="009B34D8" w14:paraId="7EBB5EED" w14:textId="77777777" w:rsidTr="00C65E76">
        <w:trPr>
          <w:cantSplit/>
          <w:trHeight w:val="1500"/>
        </w:trPr>
        <w:tc>
          <w:tcPr>
            <w:tcW w:w="782" w:type="dxa"/>
            <w:tcBorders>
              <w:top w:val="single" w:sz="4" w:space="0" w:color="auto"/>
              <w:left w:val="single" w:sz="8" w:space="0" w:color="auto"/>
              <w:bottom w:val="single" w:sz="4" w:space="0" w:color="auto"/>
              <w:right w:val="single" w:sz="4" w:space="0" w:color="auto"/>
            </w:tcBorders>
            <w:vAlign w:val="center"/>
          </w:tcPr>
          <w:p w14:paraId="0EC69D02" w14:textId="071FE2BD" w:rsidR="009B34D8" w:rsidRDefault="009B34D8" w:rsidP="009B34D8">
            <w:pPr>
              <w:jc w:val="center"/>
              <w:rPr>
                <w:rFonts w:ascii="Arial" w:hAnsi="Arial"/>
                <w:sz w:val="20"/>
              </w:rPr>
            </w:pPr>
            <w:r w:rsidRPr="00F055A5">
              <w:rPr>
                <w:rFonts w:ascii="Arial" w:hAnsi="Arial" w:cs="Arial"/>
                <w:sz w:val="20"/>
                <w:szCs w:val="20"/>
              </w:rPr>
              <w:lastRenderedPageBreak/>
              <w:t>3d</w:t>
            </w:r>
          </w:p>
        </w:tc>
        <w:tc>
          <w:tcPr>
            <w:tcW w:w="630" w:type="dxa"/>
            <w:tcBorders>
              <w:top w:val="single" w:sz="4" w:space="0" w:color="auto"/>
              <w:left w:val="single" w:sz="4" w:space="0" w:color="auto"/>
              <w:bottom w:val="single" w:sz="4" w:space="0" w:color="auto"/>
              <w:right w:val="single" w:sz="4" w:space="0" w:color="auto"/>
            </w:tcBorders>
            <w:vAlign w:val="center"/>
          </w:tcPr>
          <w:p w14:paraId="7481FD5C" w14:textId="6D4A2DC5" w:rsidR="009B34D8" w:rsidRDefault="009B34D8" w:rsidP="009B34D8">
            <w:pPr>
              <w:jc w:val="center"/>
              <w:rPr>
                <w:rFonts w:ascii="Arial" w:hAnsi="Arial"/>
                <w:sz w:val="20"/>
              </w:rPr>
            </w:pPr>
            <w:r w:rsidRPr="00F055A5">
              <w:rPr>
                <w:rFonts w:ascii="Arial" w:hAnsi="Arial" w:cs="Arial"/>
                <w:sz w:val="20"/>
                <w:szCs w:val="20"/>
              </w:rPr>
              <w:t>01</w:t>
            </w:r>
          </w:p>
        </w:tc>
        <w:tc>
          <w:tcPr>
            <w:tcW w:w="5850" w:type="dxa"/>
            <w:tcBorders>
              <w:top w:val="single" w:sz="4" w:space="0" w:color="auto"/>
              <w:left w:val="single" w:sz="4" w:space="0" w:color="auto"/>
              <w:bottom w:val="single" w:sz="4" w:space="0" w:color="auto"/>
              <w:right w:val="single" w:sz="4" w:space="0" w:color="auto"/>
            </w:tcBorders>
          </w:tcPr>
          <w:p w14:paraId="51CAD8D9" w14:textId="77777777" w:rsidR="009B34D8" w:rsidRPr="00F055A5" w:rsidRDefault="009B34D8" w:rsidP="009B34D8">
            <w:pPr>
              <w:pStyle w:val="TableParagraph"/>
              <w:spacing w:line="229" w:lineRule="exact"/>
              <w:rPr>
                <w:sz w:val="20"/>
                <w:szCs w:val="20"/>
              </w:rPr>
            </w:pPr>
            <w:r w:rsidRPr="00F055A5">
              <w:rPr>
                <w:color w:val="151515"/>
                <w:w w:val="105"/>
                <w:sz w:val="20"/>
                <w:szCs w:val="20"/>
              </w:rPr>
              <w:t>Illicit Discharge Detection and Elimination</w:t>
            </w:r>
          </w:p>
          <w:p w14:paraId="5AD53930" w14:textId="77777777" w:rsidR="009B34D8" w:rsidRPr="00F055A5" w:rsidRDefault="009B34D8" w:rsidP="009B34D8">
            <w:pPr>
              <w:pStyle w:val="TableParagraph"/>
              <w:spacing w:before="2"/>
              <w:rPr>
                <w:sz w:val="20"/>
                <w:szCs w:val="20"/>
              </w:rPr>
            </w:pPr>
          </w:p>
          <w:p w14:paraId="39E1B5FF" w14:textId="40FFBD94" w:rsidR="009B34D8" w:rsidRPr="00FD5A5D" w:rsidRDefault="009B34D8" w:rsidP="009B34D8">
            <w:pPr>
              <w:spacing w:before="80" w:after="80"/>
              <w:rPr>
                <w:rFonts w:ascii="Arial" w:hAnsi="Arial"/>
                <w:sz w:val="20"/>
              </w:rPr>
            </w:pPr>
            <w:r w:rsidRPr="00F055A5">
              <w:rPr>
                <w:rFonts w:ascii="Arial" w:hAnsi="Arial" w:cs="Arial"/>
                <w:color w:val="151515"/>
                <w:w w:val="105"/>
                <w:sz w:val="20"/>
                <w:szCs w:val="20"/>
              </w:rPr>
              <w:t xml:space="preserve">The </w:t>
            </w:r>
            <w:proofErr w:type="gramStart"/>
            <w:r w:rsidRPr="00F055A5">
              <w:rPr>
                <w:rFonts w:ascii="Arial" w:hAnsi="Arial" w:cs="Arial"/>
                <w:color w:val="151515"/>
                <w:w w:val="105"/>
                <w:sz w:val="20"/>
                <w:szCs w:val="20"/>
              </w:rPr>
              <w:t>City</w:t>
            </w:r>
            <w:proofErr w:type="gramEnd"/>
            <w:r w:rsidRPr="00F055A5">
              <w:rPr>
                <w:rFonts w:ascii="Arial" w:hAnsi="Arial" w:cs="Arial"/>
                <w:color w:val="151515"/>
                <w:w w:val="105"/>
                <w:sz w:val="20"/>
                <w:szCs w:val="20"/>
              </w:rPr>
              <w:t xml:space="preserve"> created stormwater related brochures that include illicit discharge information. This brochure is made available to citizens at the Public Works office as well as on the </w:t>
            </w:r>
            <w:proofErr w:type="gramStart"/>
            <w:r w:rsidRPr="00F055A5">
              <w:rPr>
                <w:rFonts w:ascii="Arial" w:hAnsi="Arial" w:cs="Arial"/>
                <w:color w:val="151515"/>
                <w:w w:val="105"/>
                <w:sz w:val="20"/>
                <w:szCs w:val="20"/>
              </w:rPr>
              <w:t>City</w:t>
            </w:r>
            <w:proofErr w:type="gramEnd"/>
            <w:r w:rsidRPr="00F055A5">
              <w:rPr>
                <w:rFonts w:ascii="Arial" w:hAnsi="Arial" w:cs="Arial"/>
                <w:color w:val="151515"/>
                <w:w w:val="105"/>
                <w:sz w:val="20"/>
                <w:szCs w:val="20"/>
              </w:rPr>
              <w:t xml:space="preserve"> website.</w:t>
            </w:r>
          </w:p>
        </w:tc>
        <w:tc>
          <w:tcPr>
            <w:tcW w:w="1980" w:type="dxa"/>
            <w:tcBorders>
              <w:top w:val="single" w:sz="8" w:space="0" w:color="auto"/>
              <w:left w:val="single" w:sz="4" w:space="0" w:color="auto"/>
              <w:bottom w:val="single" w:sz="8" w:space="0" w:color="auto"/>
              <w:right w:val="single" w:sz="8" w:space="0" w:color="auto"/>
            </w:tcBorders>
          </w:tcPr>
          <w:p w14:paraId="230FCFFB" w14:textId="2E18BA1F" w:rsidR="009B34D8" w:rsidRDefault="009B34D8" w:rsidP="009B34D8">
            <w:pPr>
              <w:rPr>
                <w:rFonts w:ascii="Arial" w:hAnsi="Arial"/>
                <w:sz w:val="20"/>
              </w:rPr>
            </w:pPr>
            <w:r w:rsidRPr="00F055A5">
              <w:rPr>
                <w:rFonts w:ascii="Arial" w:hAnsi="Arial" w:cs="Arial"/>
                <w:color w:val="151515"/>
                <w:w w:val="105"/>
                <w:sz w:val="20"/>
                <w:szCs w:val="20"/>
              </w:rPr>
              <w:t xml:space="preserve">The </w:t>
            </w:r>
            <w:proofErr w:type="gramStart"/>
            <w:r w:rsidRPr="00F055A5">
              <w:rPr>
                <w:rFonts w:ascii="Arial" w:hAnsi="Arial" w:cs="Arial"/>
                <w:color w:val="151515"/>
                <w:w w:val="105"/>
                <w:sz w:val="20"/>
                <w:szCs w:val="20"/>
              </w:rPr>
              <w:t>City</w:t>
            </w:r>
            <w:proofErr w:type="gramEnd"/>
            <w:r w:rsidRPr="00F055A5">
              <w:rPr>
                <w:rFonts w:ascii="Arial" w:hAnsi="Arial" w:cs="Arial"/>
                <w:color w:val="151515"/>
                <w:w w:val="105"/>
                <w:sz w:val="20"/>
                <w:szCs w:val="20"/>
              </w:rPr>
              <w:t xml:space="preserve"> will maintain a receipt of the number of brochures printed and keep track of the number of brochures distributed in Public Works office and mailed out to residents.</w:t>
            </w:r>
          </w:p>
        </w:tc>
        <w:tc>
          <w:tcPr>
            <w:tcW w:w="1350" w:type="dxa"/>
            <w:tcBorders>
              <w:top w:val="single" w:sz="8" w:space="0" w:color="auto"/>
              <w:left w:val="single" w:sz="8" w:space="0" w:color="auto"/>
              <w:bottom w:val="single" w:sz="8" w:space="0" w:color="auto"/>
              <w:right w:val="single" w:sz="8" w:space="0" w:color="auto"/>
            </w:tcBorders>
          </w:tcPr>
          <w:p w14:paraId="30AA8994" w14:textId="05A90B8F" w:rsidR="009B34D8" w:rsidRDefault="009B34D8" w:rsidP="009B34D8">
            <w:pPr>
              <w:rPr>
                <w:rFonts w:ascii="Arial" w:hAnsi="Arial"/>
                <w:sz w:val="20"/>
              </w:rPr>
            </w:pPr>
            <w:r w:rsidRPr="00F055A5">
              <w:rPr>
                <w:rFonts w:ascii="Arial" w:hAnsi="Arial" w:cs="Arial"/>
                <w:color w:val="151515"/>
                <w:w w:val="105"/>
                <w:sz w:val="20"/>
                <w:szCs w:val="20"/>
              </w:rPr>
              <w:t>Years 1-5</w:t>
            </w:r>
          </w:p>
        </w:tc>
        <w:tc>
          <w:tcPr>
            <w:tcW w:w="2880" w:type="dxa"/>
            <w:tcBorders>
              <w:top w:val="single" w:sz="8" w:space="0" w:color="auto"/>
              <w:left w:val="single" w:sz="8" w:space="0" w:color="auto"/>
              <w:bottom w:val="single" w:sz="8" w:space="0" w:color="auto"/>
              <w:right w:val="single" w:sz="8" w:space="0" w:color="auto"/>
            </w:tcBorders>
          </w:tcPr>
          <w:p w14:paraId="196CD1DA" w14:textId="6FEEA74F" w:rsidR="009B34D8" w:rsidRDefault="009B34D8" w:rsidP="009B34D8">
            <w:pPr>
              <w:rPr>
                <w:rFonts w:ascii="Arial" w:hAnsi="Arial"/>
                <w:sz w:val="20"/>
              </w:rPr>
            </w:pPr>
            <w:r>
              <w:rPr>
                <w:rFonts w:ascii="Arial" w:hAnsi="Arial"/>
                <w:sz w:val="20"/>
              </w:rPr>
              <w:t>7,000 Brochures printed, 6,622 mailed out to residents, 80 distributed through the Public Works Office</w:t>
            </w:r>
          </w:p>
        </w:tc>
      </w:tr>
      <w:tr w:rsidR="009B34D8" w14:paraId="176E09FA" w14:textId="77777777" w:rsidTr="00C65E76">
        <w:trPr>
          <w:cantSplit/>
          <w:trHeight w:val="1500"/>
        </w:trPr>
        <w:tc>
          <w:tcPr>
            <w:tcW w:w="782" w:type="dxa"/>
            <w:tcBorders>
              <w:top w:val="single" w:sz="4" w:space="0" w:color="auto"/>
              <w:left w:val="single" w:sz="8" w:space="0" w:color="auto"/>
              <w:bottom w:val="single" w:sz="4" w:space="0" w:color="auto"/>
              <w:right w:val="single" w:sz="4" w:space="0" w:color="auto"/>
            </w:tcBorders>
            <w:vAlign w:val="center"/>
          </w:tcPr>
          <w:p w14:paraId="753595EB" w14:textId="412D2DB0" w:rsidR="009B34D8" w:rsidRDefault="009B34D8" w:rsidP="009B34D8">
            <w:pPr>
              <w:jc w:val="center"/>
              <w:rPr>
                <w:rFonts w:ascii="Arial" w:hAnsi="Arial"/>
                <w:sz w:val="20"/>
              </w:rPr>
            </w:pPr>
            <w:r w:rsidRPr="00F055A5">
              <w:rPr>
                <w:rFonts w:ascii="Arial" w:hAnsi="Arial" w:cs="Arial"/>
                <w:sz w:val="20"/>
                <w:szCs w:val="20"/>
              </w:rPr>
              <w:t>3d</w:t>
            </w:r>
          </w:p>
        </w:tc>
        <w:tc>
          <w:tcPr>
            <w:tcW w:w="630" w:type="dxa"/>
            <w:tcBorders>
              <w:top w:val="single" w:sz="4" w:space="0" w:color="auto"/>
              <w:left w:val="single" w:sz="4" w:space="0" w:color="auto"/>
              <w:bottom w:val="single" w:sz="4" w:space="0" w:color="auto"/>
              <w:right w:val="single" w:sz="4" w:space="0" w:color="auto"/>
            </w:tcBorders>
            <w:vAlign w:val="center"/>
          </w:tcPr>
          <w:p w14:paraId="23C540E6" w14:textId="7D3E9060" w:rsidR="009B34D8" w:rsidRDefault="009B34D8" w:rsidP="009B34D8">
            <w:pPr>
              <w:jc w:val="center"/>
              <w:rPr>
                <w:rFonts w:ascii="Arial" w:hAnsi="Arial"/>
                <w:sz w:val="20"/>
              </w:rPr>
            </w:pPr>
            <w:r w:rsidRPr="00F055A5">
              <w:rPr>
                <w:rFonts w:ascii="Arial" w:hAnsi="Arial" w:cs="Arial"/>
                <w:sz w:val="20"/>
                <w:szCs w:val="20"/>
              </w:rPr>
              <w:t>02</w:t>
            </w:r>
          </w:p>
        </w:tc>
        <w:tc>
          <w:tcPr>
            <w:tcW w:w="5850" w:type="dxa"/>
            <w:tcBorders>
              <w:top w:val="single" w:sz="4" w:space="0" w:color="auto"/>
              <w:left w:val="single" w:sz="4" w:space="0" w:color="auto"/>
              <w:bottom w:val="single" w:sz="4" w:space="0" w:color="auto"/>
              <w:right w:val="single" w:sz="4" w:space="0" w:color="auto"/>
            </w:tcBorders>
          </w:tcPr>
          <w:p w14:paraId="6435B21A" w14:textId="77777777" w:rsidR="009B34D8" w:rsidRPr="00F055A5" w:rsidRDefault="009B34D8" w:rsidP="009B34D8">
            <w:pPr>
              <w:pStyle w:val="TableParagraph"/>
              <w:spacing w:before="9"/>
              <w:rPr>
                <w:sz w:val="20"/>
                <w:szCs w:val="20"/>
              </w:rPr>
            </w:pPr>
            <w:r w:rsidRPr="00F055A5">
              <w:rPr>
                <w:color w:val="151515"/>
                <w:w w:val="105"/>
                <w:sz w:val="20"/>
                <w:szCs w:val="20"/>
              </w:rPr>
              <w:t>Illicit Discharge Detection &amp; Elimination</w:t>
            </w:r>
          </w:p>
          <w:p w14:paraId="7AFE79C4" w14:textId="77777777" w:rsidR="009B34D8" w:rsidRPr="00F055A5" w:rsidRDefault="009B34D8" w:rsidP="009B34D8">
            <w:pPr>
              <w:pStyle w:val="TableParagraph"/>
              <w:rPr>
                <w:sz w:val="20"/>
                <w:szCs w:val="20"/>
              </w:rPr>
            </w:pPr>
          </w:p>
          <w:p w14:paraId="0F924ABE" w14:textId="77777777" w:rsidR="009B34D8" w:rsidRPr="00F055A5" w:rsidRDefault="009B34D8" w:rsidP="009B34D8">
            <w:pPr>
              <w:pStyle w:val="TableParagraph"/>
              <w:spacing w:line="254" w:lineRule="auto"/>
              <w:ind w:right="133"/>
              <w:rPr>
                <w:sz w:val="20"/>
                <w:szCs w:val="20"/>
              </w:rPr>
            </w:pPr>
            <w:r w:rsidRPr="00F055A5">
              <w:rPr>
                <w:color w:val="151515"/>
                <w:w w:val="105"/>
                <w:sz w:val="20"/>
                <w:szCs w:val="20"/>
              </w:rPr>
              <w:t xml:space="preserve">The </w:t>
            </w:r>
            <w:proofErr w:type="gramStart"/>
            <w:r w:rsidRPr="00F055A5">
              <w:rPr>
                <w:color w:val="151515"/>
                <w:w w:val="105"/>
                <w:sz w:val="20"/>
                <w:szCs w:val="20"/>
              </w:rPr>
              <w:t>City</w:t>
            </w:r>
            <w:proofErr w:type="gramEnd"/>
            <w:r w:rsidRPr="00F055A5">
              <w:rPr>
                <w:color w:val="151515"/>
                <w:w w:val="105"/>
                <w:sz w:val="20"/>
                <w:szCs w:val="20"/>
              </w:rPr>
              <w:t xml:space="preserve"> educates employees about illicit discharge through a classroom PowerPoint presentation. Will initiate keeping a copy of sign in sheet for all employees</w:t>
            </w:r>
          </w:p>
          <w:p w14:paraId="61577A04" w14:textId="7A4A1C48" w:rsidR="009B34D8" w:rsidRDefault="009B34D8" w:rsidP="009B34D8">
            <w:pPr>
              <w:rPr>
                <w:rFonts w:ascii="Arial" w:hAnsi="Arial"/>
                <w:sz w:val="20"/>
              </w:rPr>
            </w:pPr>
            <w:r w:rsidRPr="00F055A5">
              <w:rPr>
                <w:rFonts w:ascii="Arial" w:hAnsi="Arial" w:cs="Arial"/>
                <w:color w:val="151515"/>
                <w:w w:val="105"/>
                <w:sz w:val="20"/>
                <w:szCs w:val="20"/>
              </w:rPr>
              <w:t>attending training sessions.</w:t>
            </w:r>
          </w:p>
        </w:tc>
        <w:tc>
          <w:tcPr>
            <w:tcW w:w="1980" w:type="dxa"/>
            <w:tcBorders>
              <w:top w:val="single" w:sz="8" w:space="0" w:color="auto"/>
              <w:left w:val="single" w:sz="4" w:space="0" w:color="auto"/>
              <w:bottom w:val="single" w:sz="8" w:space="0" w:color="auto"/>
              <w:right w:val="single" w:sz="8" w:space="0" w:color="auto"/>
            </w:tcBorders>
          </w:tcPr>
          <w:p w14:paraId="73F0C9B6" w14:textId="082BFE61" w:rsidR="009B34D8" w:rsidRDefault="009B34D8" w:rsidP="009B34D8">
            <w:pPr>
              <w:rPr>
                <w:rFonts w:ascii="Arial" w:hAnsi="Arial"/>
                <w:sz w:val="20"/>
              </w:rPr>
            </w:pPr>
            <w:r w:rsidRPr="00F055A5">
              <w:rPr>
                <w:rFonts w:ascii="Arial" w:hAnsi="Arial" w:cs="Arial"/>
                <w:color w:val="151515"/>
                <w:w w:val="105"/>
                <w:sz w:val="20"/>
                <w:szCs w:val="20"/>
              </w:rPr>
              <w:t xml:space="preserve">The </w:t>
            </w:r>
            <w:proofErr w:type="gramStart"/>
            <w:r w:rsidRPr="00F055A5">
              <w:rPr>
                <w:rFonts w:ascii="Arial" w:hAnsi="Arial" w:cs="Arial"/>
                <w:color w:val="151515"/>
                <w:w w:val="105"/>
                <w:sz w:val="20"/>
                <w:szCs w:val="20"/>
              </w:rPr>
              <w:t>City</w:t>
            </w:r>
            <w:proofErr w:type="gramEnd"/>
            <w:r w:rsidRPr="00F055A5">
              <w:rPr>
                <w:rFonts w:ascii="Arial" w:hAnsi="Arial" w:cs="Arial"/>
                <w:color w:val="151515"/>
                <w:w w:val="105"/>
                <w:sz w:val="20"/>
                <w:szCs w:val="20"/>
              </w:rPr>
              <w:t xml:space="preserve"> will document and report the number of training sessions and the number of employees in attendance.</w:t>
            </w:r>
          </w:p>
        </w:tc>
        <w:tc>
          <w:tcPr>
            <w:tcW w:w="1350" w:type="dxa"/>
            <w:tcBorders>
              <w:top w:val="single" w:sz="8" w:space="0" w:color="auto"/>
              <w:left w:val="single" w:sz="8" w:space="0" w:color="auto"/>
              <w:bottom w:val="single" w:sz="8" w:space="0" w:color="auto"/>
              <w:right w:val="single" w:sz="8" w:space="0" w:color="auto"/>
            </w:tcBorders>
          </w:tcPr>
          <w:p w14:paraId="77773849" w14:textId="1ACA8B69" w:rsidR="009B34D8" w:rsidRDefault="009B34D8" w:rsidP="009B34D8">
            <w:pPr>
              <w:rPr>
                <w:rFonts w:ascii="Arial" w:hAnsi="Arial"/>
                <w:sz w:val="20"/>
              </w:rPr>
            </w:pPr>
            <w:r w:rsidRPr="00F055A5">
              <w:rPr>
                <w:rFonts w:ascii="Arial" w:hAnsi="Arial" w:cs="Arial"/>
                <w:color w:val="151515"/>
                <w:w w:val="105"/>
                <w:sz w:val="20"/>
                <w:szCs w:val="20"/>
              </w:rPr>
              <w:t>Years 1-5</w:t>
            </w:r>
          </w:p>
        </w:tc>
        <w:tc>
          <w:tcPr>
            <w:tcW w:w="2880" w:type="dxa"/>
            <w:tcBorders>
              <w:top w:val="single" w:sz="8" w:space="0" w:color="auto"/>
              <w:left w:val="single" w:sz="8" w:space="0" w:color="auto"/>
              <w:bottom w:val="single" w:sz="8" w:space="0" w:color="auto"/>
              <w:right w:val="single" w:sz="8" w:space="0" w:color="auto"/>
            </w:tcBorders>
          </w:tcPr>
          <w:p w14:paraId="33B73B63" w14:textId="60620744" w:rsidR="009B34D8" w:rsidRDefault="009B34D8" w:rsidP="009B34D8">
            <w:pPr>
              <w:rPr>
                <w:rFonts w:ascii="Arial" w:hAnsi="Arial"/>
                <w:sz w:val="20"/>
              </w:rPr>
            </w:pPr>
            <w:r>
              <w:rPr>
                <w:rFonts w:ascii="Arial" w:hAnsi="Arial"/>
                <w:sz w:val="20"/>
              </w:rPr>
              <w:t>1 training session with 17 employees in attendance.</w:t>
            </w:r>
          </w:p>
        </w:tc>
      </w:tr>
      <w:tr w:rsidR="009B34D8" w14:paraId="2A1834FF" w14:textId="77777777" w:rsidTr="00C65E76">
        <w:trPr>
          <w:cantSplit/>
          <w:trHeight w:val="1500"/>
        </w:trPr>
        <w:tc>
          <w:tcPr>
            <w:tcW w:w="782" w:type="dxa"/>
            <w:tcBorders>
              <w:top w:val="single" w:sz="4" w:space="0" w:color="auto"/>
              <w:left w:val="single" w:sz="8" w:space="0" w:color="auto"/>
              <w:bottom w:val="single" w:sz="4" w:space="0" w:color="auto"/>
              <w:right w:val="single" w:sz="4" w:space="0" w:color="auto"/>
            </w:tcBorders>
            <w:vAlign w:val="center"/>
          </w:tcPr>
          <w:p w14:paraId="73817A75" w14:textId="39C77055" w:rsidR="009B34D8" w:rsidRDefault="009B34D8" w:rsidP="009B34D8">
            <w:pPr>
              <w:jc w:val="center"/>
              <w:rPr>
                <w:rFonts w:ascii="Arial" w:hAnsi="Arial"/>
                <w:sz w:val="20"/>
              </w:rPr>
            </w:pPr>
            <w:r w:rsidRPr="00F055A5">
              <w:rPr>
                <w:rFonts w:ascii="Arial" w:hAnsi="Arial" w:cs="Arial"/>
                <w:sz w:val="20"/>
                <w:szCs w:val="20"/>
              </w:rPr>
              <w:lastRenderedPageBreak/>
              <w:t>3d</w:t>
            </w:r>
          </w:p>
        </w:tc>
        <w:tc>
          <w:tcPr>
            <w:tcW w:w="630" w:type="dxa"/>
            <w:tcBorders>
              <w:top w:val="single" w:sz="4" w:space="0" w:color="auto"/>
              <w:left w:val="single" w:sz="4" w:space="0" w:color="auto"/>
              <w:bottom w:val="single" w:sz="4" w:space="0" w:color="auto"/>
              <w:right w:val="single" w:sz="4" w:space="0" w:color="auto"/>
            </w:tcBorders>
            <w:vAlign w:val="center"/>
          </w:tcPr>
          <w:p w14:paraId="4943D503" w14:textId="332D2DB1" w:rsidR="009B34D8" w:rsidRPr="00FD5A5D" w:rsidRDefault="009B34D8" w:rsidP="009B34D8">
            <w:pPr>
              <w:jc w:val="center"/>
              <w:rPr>
                <w:rFonts w:ascii="Arial" w:hAnsi="Arial"/>
                <w:sz w:val="20"/>
                <w:szCs w:val="20"/>
              </w:rPr>
            </w:pPr>
            <w:r w:rsidRPr="00F055A5">
              <w:rPr>
                <w:rFonts w:ascii="Arial" w:hAnsi="Arial" w:cs="Arial"/>
                <w:sz w:val="20"/>
                <w:szCs w:val="20"/>
              </w:rPr>
              <w:t>03</w:t>
            </w:r>
          </w:p>
        </w:tc>
        <w:tc>
          <w:tcPr>
            <w:tcW w:w="5850" w:type="dxa"/>
            <w:tcBorders>
              <w:top w:val="single" w:sz="4" w:space="0" w:color="auto"/>
              <w:left w:val="single" w:sz="4" w:space="0" w:color="auto"/>
              <w:bottom w:val="single" w:sz="4" w:space="0" w:color="auto"/>
              <w:right w:val="single" w:sz="4" w:space="0" w:color="auto"/>
            </w:tcBorders>
          </w:tcPr>
          <w:p w14:paraId="673EBDB5" w14:textId="77777777" w:rsidR="009B34D8" w:rsidRPr="00F055A5" w:rsidRDefault="009B34D8" w:rsidP="009B34D8">
            <w:pPr>
              <w:pStyle w:val="TableParagraph"/>
              <w:spacing w:before="6"/>
              <w:ind w:left="112"/>
              <w:rPr>
                <w:sz w:val="20"/>
                <w:szCs w:val="20"/>
              </w:rPr>
            </w:pPr>
            <w:r w:rsidRPr="00F055A5">
              <w:rPr>
                <w:color w:val="161616"/>
                <w:w w:val="105"/>
                <w:sz w:val="20"/>
                <w:szCs w:val="20"/>
              </w:rPr>
              <w:t>Illicit Discharge Detection &amp; Elimination</w:t>
            </w:r>
          </w:p>
          <w:p w14:paraId="6D00C3DC" w14:textId="77777777" w:rsidR="009B34D8" w:rsidRPr="00F055A5" w:rsidRDefault="009B34D8" w:rsidP="009B34D8">
            <w:pPr>
              <w:pStyle w:val="TableParagraph"/>
              <w:spacing w:before="4"/>
              <w:rPr>
                <w:sz w:val="20"/>
                <w:szCs w:val="20"/>
              </w:rPr>
            </w:pPr>
          </w:p>
          <w:p w14:paraId="4A4FAD54" w14:textId="5166B978" w:rsidR="009B34D8" w:rsidRPr="00FD5A5D" w:rsidRDefault="009B34D8" w:rsidP="009B34D8">
            <w:pPr>
              <w:rPr>
                <w:rFonts w:ascii="Arial" w:hAnsi="Arial"/>
                <w:sz w:val="19"/>
                <w:szCs w:val="19"/>
              </w:rPr>
            </w:pPr>
            <w:r w:rsidRPr="00F055A5">
              <w:rPr>
                <w:rFonts w:ascii="Arial" w:hAnsi="Arial" w:cs="Arial"/>
                <w:color w:val="161616"/>
                <w:w w:val="105"/>
                <w:sz w:val="20"/>
                <w:szCs w:val="20"/>
              </w:rPr>
              <w:t xml:space="preserve">The </w:t>
            </w:r>
            <w:proofErr w:type="gramStart"/>
            <w:r w:rsidRPr="00F055A5">
              <w:rPr>
                <w:rFonts w:ascii="Arial" w:hAnsi="Arial" w:cs="Arial"/>
                <w:color w:val="161616"/>
                <w:w w:val="105"/>
                <w:sz w:val="20"/>
                <w:szCs w:val="20"/>
              </w:rPr>
              <w:t>City</w:t>
            </w:r>
            <w:proofErr w:type="gramEnd"/>
            <w:r w:rsidRPr="00F055A5">
              <w:rPr>
                <w:rFonts w:ascii="Arial" w:hAnsi="Arial" w:cs="Arial"/>
                <w:color w:val="161616"/>
                <w:w w:val="105"/>
                <w:sz w:val="20"/>
                <w:szCs w:val="20"/>
              </w:rPr>
              <w:t xml:space="preserve"> educates businesses on the hazards of illicit discharges. Distributing industry specific educational outreach brochures to businesses that have the potential to discharge to the MS4</w:t>
            </w:r>
          </w:p>
        </w:tc>
        <w:tc>
          <w:tcPr>
            <w:tcW w:w="1980" w:type="dxa"/>
            <w:tcBorders>
              <w:top w:val="single" w:sz="8" w:space="0" w:color="auto"/>
              <w:left w:val="single" w:sz="4" w:space="0" w:color="auto"/>
              <w:bottom w:val="single" w:sz="8" w:space="0" w:color="auto"/>
              <w:right w:val="single" w:sz="8" w:space="0" w:color="auto"/>
            </w:tcBorders>
          </w:tcPr>
          <w:p w14:paraId="6DB9562A" w14:textId="6CE615D2" w:rsidR="009B34D8" w:rsidRDefault="009B34D8" w:rsidP="009B34D8">
            <w:pPr>
              <w:rPr>
                <w:rFonts w:ascii="Arial" w:hAnsi="Arial"/>
                <w:sz w:val="20"/>
              </w:rPr>
            </w:pPr>
            <w:r w:rsidRPr="00F055A5">
              <w:rPr>
                <w:rFonts w:ascii="Arial" w:hAnsi="Arial" w:cs="Arial"/>
                <w:color w:val="161616"/>
                <w:w w:val="105"/>
                <w:sz w:val="20"/>
                <w:szCs w:val="20"/>
              </w:rPr>
              <w:t>Document and report the number of brochures distributed.</w:t>
            </w:r>
          </w:p>
        </w:tc>
        <w:tc>
          <w:tcPr>
            <w:tcW w:w="1350" w:type="dxa"/>
            <w:tcBorders>
              <w:top w:val="single" w:sz="8" w:space="0" w:color="auto"/>
              <w:left w:val="single" w:sz="8" w:space="0" w:color="auto"/>
              <w:bottom w:val="single" w:sz="8" w:space="0" w:color="auto"/>
              <w:right w:val="single" w:sz="8" w:space="0" w:color="auto"/>
            </w:tcBorders>
          </w:tcPr>
          <w:p w14:paraId="7A2B839D" w14:textId="51E00256" w:rsidR="009B34D8" w:rsidRDefault="009B34D8" w:rsidP="009B34D8">
            <w:pPr>
              <w:rPr>
                <w:rFonts w:ascii="Arial" w:hAnsi="Arial"/>
                <w:sz w:val="20"/>
              </w:rPr>
            </w:pPr>
            <w:r w:rsidRPr="00F055A5">
              <w:rPr>
                <w:rFonts w:ascii="Arial" w:hAnsi="Arial" w:cs="Arial"/>
                <w:color w:val="161616"/>
                <w:w w:val="105"/>
                <w:sz w:val="20"/>
                <w:szCs w:val="20"/>
              </w:rPr>
              <w:t>Years 1-5</w:t>
            </w:r>
          </w:p>
        </w:tc>
        <w:tc>
          <w:tcPr>
            <w:tcW w:w="2880" w:type="dxa"/>
            <w:tcBorders>
              <w:top w:val="single" w:sz="8" w:space="0" w:color="auto"/>
              <w:left w:val="single" w:sz="8" w:space="0" w:color="auto"/>
              <w:bottom w:val="single" w:sz="8" w:space="0" w:color="auto"/>
              <w:right w:val="single" w:sz="8" w:space="0" w:color="auto"/>
            </w:tcBorders>
          </w:tcPr>
          <w:p w14:paraId="72650FB3" w14:textId="3934FE05" w:rsidR="009B34D8" w:rsidRDefault="009B34D8" w:rsidP="009B34D8">
            <w:pPr>
              <w:rPr>
                <w:rFonts w:ascii="Arial" w:hAnsi="Arial"/>
                <w:sz w:val="20"/>
              </w:rPr>
            </w:pPr>
            <w:r>
              <w:rPr>
                <w:rFonts w:ascii="Arial" w:hAnsi="Arial"/>
                <w:sz w:val="20"/>
              </w:rPr>
              <w:t>16 brochures distributed.</w:t>
            </w:r>
          </w:p>
        </w:tc>
      </w:tr>
      <w:tr w:rsidR="009B34D8" w14:paraId="67198916" w14:textId="77777777" w:rsidTr="00C65E76">
        <w:trPr>
          <w:cantSplit/>
          <w:trHeight w:val="1500"/>
        </w:trPr>
        <w:tc>
          <w:tcPr>
            <w:tcW w:w="782" w:type="dxa"/>
            <w:tcBorders>
              <w:top w:val="single" w:sz="4" w:space="0" w:color="auto"/>
              <w:left w:val="single" w:sz="8" w:space="0" w:color="auto"/>
              <w:bottom w:val="single" w:sz="4" w:space="0" w:color="auto"/>
              <w:right w:val="single" w:sz="4" w:space="0" w:color="auto"/>
            </w:tcBorders>
            <w:vAlign w:val="center"/>
          </w:tcPr>
          <w:p w14:paraId="7DB5F4EC" w14:textId="5E9F26DC" w:rsidR="009B34D8" w:rsidRDefault="009B34D8" w:rsidP="009B34D8">
            <w:pPr>
              <w:jc w:val="center"/>
              <w:rPr>
                <w:rFonts w:ascii="Arial" w:hAnsi="Arial"/>
                <w:sz w:val="20"/>
              </w:rPr>
            </w:pPr>
            <w:r w:rsidRPr="00F055A5">
              <w:rPr>
                <w:rFonts w:ascii="Arial" w:hAnsi="Arial" w:cs="Arial"/>
                <w:sz w:val="20"/>
                <w:szCs w:val="20"/>
              </w:rPr>
              <w:t>4a</w:t>
            </w:r>
          </w:p>
        </w:tc>
        <w:tc>
          <w:tcPr>
            <w:tcW w:w="630" w:type="dxa"/>
            <w:tcBorders>
              <w:top w:val="single" w:sz="4" w:space="0" w:color="auto"/>
              <w:left w:val="single" w:sz="4" w:space="0" w:color="auto"/>
              <w:bottom w:val="single" w:sz="4" w:space="0" w:color="auto"/>
              <w:right w:val="single" w:sz="4" w:space="0" w:color="auto"/>
            </w:tcBorders>
            <w:vAlign w:val="center"/>
          </w:tcPr>
          <w:p w14:paraId="4881FD37" w14:textId="1AA2A5FC" w:rsidR="009B34D8" w:rsidRDefault="009B34D8" w:rsidP="009B34D8">
            <w:pPr>
              <w:jc w:val="center"/>
              <w:rPr>
                <w:rFonts w:ascii="Arial" w:hAnsi="Arial"/>
                <w:sz w:val="20"/>
              </w:rPr>
            </w:pPr>
            <w:r w:rsidRPr="00F055A5">
              <w:rPr>
                <w:rFonts w:ascii="Arial" w:hAnsi="Arial" w:cs="Arial"/>
                <w:sz w:val="20"/>
                <w:szCs w:val="20"/>
              </w:rPr>
              <w:t>01</w:t>
            </w:r>
          </w:p>
        </w:tc>
        <w:tc>
          <w:tcPr>
            <w:tcW w:w="5850" w:type="dxa"/>
            <w:tcBorders>
              <w:top w:val="single" w:sz="4" w:space="0" w:color="auto"/>
              <w:left w:val="single" w:sz="4" w:space="0" w:color="auto"/>
              <w:bottom w:val="single" w:sz="4" w:space="0" w:color="auto"/>
              <w:right w:val="single" w:sz="4" w:space="0" w:color="auto"/>
            </w:tcBorders>
          </w:tcPr>
          <w:p w14:paraId="6CC662C6" w14:textId="77777777" w:rsidR="009B34D8" w:rsidRPr="00F055A5" w:rsidRDefault="009B34D8" w:rsidP="009B34D8">
            <w:pPr>
              <w:pStyle w:val="TableParagraph"/>
              <w:spacing w:before="14"/>
              <w:ind w:left="111"/>
              <w:rPr>
                <w:sz w:val="20"/>
                <w:szCs w:val="20"/>
              </w:rPr>
            </w:pPr>
            <w:bookmarkStart w:id="5" w:name="_Hlk90028511"/>
            <w:r w:rsidRPr="00F055A5">
              <w:rPr>
                <w:color w:val="161616"/>
                <w:w w:val="105"/>
                <w:sz w:val="20"/>
                <w:szCs w:val="20"/>
              </w:rPr>
              <w:t>Construction Site Stormwater Runoff Control</w:t>
            </w:r>
          </w:p>
          <w:p w14:paraId="11C848E8" w14:textId="77777777" w:rsidR="009B34D8" w:rsidRPr="00F055A5" w:rsidRDefault="009B34D8" w:rsidP="009B34D8">
            <w:pPr>
              <w:pStyle w:val="TableParagraph"/>
              <w:spacing w:before="10"/>
              <w:rPr>
                <w:sz w:val="20"/>
                <w:szCs w:val="20"/>
              </w:rPr>
            </w:pPr>
          </w:p>
          <w:p w14:paraId="3DDC0E02" w14:textId="462ED9C3" w:rsidR="009B34D8" w:rsidRDefault="009B34D8" w:rsidP="009B34D8">
            <w:pPr>
              <w:rPr>
                <w:rFonts w:ascii="Arial" w:hAnsi="Arial"/>
                <w:sz w:val="20"/>
              </w:rPr>
            </w:pPr>
            <w:r w:rsidRPr="00F055A5">
              <w:rPr>
                <w:rFonts w:ascii="Arial" w:hAnsi="Arial" w:cs="Arial"/>
                <w:color w:val="161616"/>
                <w:w w:val="105"/>
                <w:sz w:val="20"/>
                <w:szCs w:val="20"/>
              </w:rPr>
              <w:t>The following Sections of the City of Panama City Beach Land Development Code provides the City with sufficient regulatory authority to require erosion and sediment controls from construction activity; Land Development Code Chapter 3 section 3.05.03 Applicable Federal Requirements, 3.05.04 Erosion &amp; Sedimentation Control Plan. This section requires that all developers submit to the City Engineer a stormwater and erosion control plan prepared by a registered Florida engineer. The plan shall include measures to meet stormwater quantity (flooding) and quality (siltation, erosion, pollution) controls.</w:t>
            </w:r>
            <w:bookmarkEnd w:id="5"/>
          </w:p>
        </w:tc>
        <w:tc>
          <w:tcPr>
            <w:tcW w:w="1980" w:type="dxa"/>
            <w:tcBorders>
              <w:top w:val="single" w:sz="8" w:space="0" w:color="auto"/>
              <w:left w:val="single" w:sz="4" w:space="0" w:color="auto"/>
              <w:bottom w:val="single" w:sz="8" w:space="0" w:color="auto"/>
              <w:right w:val="single" w:sz="8" w:space="0" w:color="auto"/>
            </w:tcBorders>
          </w:tcPr>
          <w:p w14:paraId="3E123333" w14:textId="15660587" w:rsidR="009B34D8" w:rsidRDefault="009B34D8" w:rsidP="009B34D8">
            <w:pPr>
              <w:rPr>
                <w:rFonts w:ascii="Arial" w:hAnsi="Arial"/>
                <w:sz w:val="20"/>
              </w:rPr>
            </w:pPr>
            <w:bookmarkStart w:id="6" w:name="_Hlk90026352"/>
            <w:r w:rsidRPr="00F055A5">
              <w:rPr>
                <w:rFonts w:ascii="Arial" w:hAnsi="Arial" w:cs="Arial"/>
                <w:color w:val="161616"/>
                <w:w w:val="105"/>
                <w:sz w:val="20"/>
                <w:szCs w:val="20"/>
              </w:rPr>
              <w:t xml:space="preserve">The </w:t>
            </w:r>
            <w:proofErr w:type="gramStart"/>
            <w:r w:rsidRPr="00F055A5">
              <w:rPr>
                <w:rFonts w:ascii="Arial" w:hAnsi="Arial" w:cs="Arial"/>
                <w:b/>
                <w:color w:val="161616"/>
                <w:w w:val="105"/>
                <w:sz w:val="20"/>
                <w:szCs w:val="20"/>
              </w:rPr>
              <w:t>City</w:t>
            </w:r>
            <w:proofErr w:type="gramEnd"/>
            <w:r w:rsidRPr="00F055A5">
              <w:rPr>
                <w:rFonts w:ascii="Arial" w:hAnsi="Arial" w:cs="Arial"/>
                <w:b/>
                <w:color w:val="161616"/>
                <w:w w:val="105"/>
                <w:sz w:val="20"/>
                <w:szCs w:val="20"/>
              </w:rPr>
              <w:t xml:space="preserve"> will </w:t>
            </w:r>
            <w:r w:rsidRPr="00F055A5">
              <w:rPr>
                <w:rFonts w:ascii="Arial" w:hAnsi="Arial" w:cs="Arial"/>
                <w:color w:val="161616"/>
                <w:w w:val="105"/>
                <w:sz w:val="20"/>
                <w:szCs w:val="20"/>
              </w:rPr>
              <w:t>document the number of violations as a result of construction activity and a description of the corrective action taken will be recorded.</w:t>
            </w:r>
            <w:bookmarkEnd w:id="6"/>
          </w:p>
        </w:tc>
        <w:tc>
          <w:tcPr>
            <w:tcW w:w="1350" w:type="dxa"/>
            <w:tcBorders>
              <w:top w:val="single" w:sz="8" w:space="0" w:color="auto"/>
              <w:left w:val="single" w:sz="8" w:space="0" w:color="auto"/>
              <w:bottom w:val="single" w:sz="8" w:space="0" w:color="auto"/>
              <w:right w:val="single" w:sz="8" w:space="0" w:color="auto"/>
            </w:tcBorders>
          </w:tcPr>
          <w:p w14:paraId="05EEC1C5" w14:textId="77777777" w:rsidR="009B34D8" w:rsidRPr="00F055A5" w:rsidRDefault="009B34D8" w:rsidP="009B34D8">
            <w:pPr>
              <w:jc w:val="center"/>
              <w:rPr>
                <w:rFonts w:ascii="Arial" w:hAnsi="Arial" w:cs="Arial"/>
                <w:sz w:val="20"/>
                <w:szCs w:val="20"/>
              </w:rPr>
            </w:pPr>
            <w:r w:rsidRPr="00F055A5">
              <w:rPr>
                <w:rFonts w:ascii="Arial" w:hAnsi="Arial" w:cs="Arial"/>
                <w:color w:val="161616"/>
                <w:w w:val="105"/>
                <w:sz w:val="20"/>
                <w:szCs w:val="20"/>
              </w:rPr>
              <w:t>Years 1-5</w:t>
            </w:r>
          </w:p>
          <w:p w14:paraId="5B430883" w14:textId="77777777" w:rsidR="009B34D8" w:rsidRDefault="009B34D8" w:rsidP="009B34D8">
            <w:pPr>
              <w:rPr>
                <w:rFonts w:ascii="Arial" w:hAnsi="Arial"/>
                <w:sz w:val="20"/>
              </w:rPr>
            </w:pPr>
          </w:p>
        </w:tc>
        <w:tc>
          <w:tcPr>
            <w:tcW w:w="2880" w:type="dxa"/>
            <w:tcBorders>
              <w:top w:val="single" w:sz="8" w:space="0" w:color="auto"/>
              <w:left w:val="single" w:sz="8" w:space="0" w:color="auto"/>
              <w:bottom w:val="single" w:sz="8" w:space="0" w:color="auto"/>
              <w:right w:val="single" w:sz="8" w:space="0" w:color="auto"/>
            </w:tcBorders>
          </w:tcPr>
          <w:p w14:paraId="35AA7364" w14:textId="6C5E0B8A" w:rsidR="009B34D8" w:rsidRDefault="009B34D8" w:rsidP="009B34D8">
            <w:pPr>
              <w:rPr>
                <w:rFonts w:ascii="Arial" w:hAnsi="Arial"/>
                <w:sz w:val="20"/>
              </w:rPr>
            </w:pPr>
            <w:r>
              <w:rPr>
                <w:rFonts w:ascii="Arial" w:hAnsi="Arial"/>
                <w:sz w:val="20"/>
              </w:rPr>
              <w:t>No violations to report.</w:t>
            </w:r>
          </w:p>
        </w:tc>
      </w:tr>
      <w:tr w:rsidR="009B34D8" w14:paraId="08EA994E" w14:textId="77777777" w:rsidTr="00C65E76">
        <w:trPr>
          <w:cantSplit/>
          <w:trHeight w:val="1500"/>
        </w:trPr>
        <w:tc>
          <w:tcPr>
            <w:tcW w:w="782" w:type="dxa"/>
            <w:tcBorders>
              <w:top w:val="single" w:sz="4" w:space="0" w:color="auto"/>
              <w:left w:val="single" w:sz="8" w:space="0" w:color="auto"/>
              <w:bottom w:val="single" w:sz="4" w:space="0" w:color="auto"/>
              <w:right w:val="single" w:sz="4" w:space="0" w:color="auto"/>
            </w:tcBorders>
            <w:vAlign w:val="center"/>
          </w:tcPr>
          <w:p w14:paraId="59ACEEF3" w14:textId="5CF318C7" w:rsidR="009B34D8" w:rsidRDefault="009B34D8" w:rsidP="009B34D8">
            <w:pPr>
              <w:jc w:val="center"/>
              <w:rPr>
                <w:rFonts w:ascii="Arial" w:hAnsi="Arial"/>
                <w:sz w:val="20"/>
              </w:rPr>
            </w:pPr>
            <w:r w:rsidRPr="00F055A5">
              <w:rPr>
                <w:rFonts w:ascii="Arial" w:hAnsi="Arial" w:cs="Arial"/>
                <w:sz w:val="20"/>
                <w:szCs w:val="20"/>
              </w:rPr>
              <w:lastRenderedPageBreak/>
              <w:t>4a</w:t>
            </w:r>
          </w:p>
        </w:tc>
        <w:tc>
          <w:tcPr>
            <w:tcW w:w="630" w:type="dxa"/>
            <w:tcBorders>
              <w:top w:val="single" w:sz="4" w:space="0" w:color="auto"/>
              <w:left w:val="single" w:sz="4" w:space="0" w:color="auto"/>
              <w:bottom w:val="single" w:sz="4" w:space="0" w:color="auto"/>
              <w:right w:val="single" w:sz="4" w:space="0" w:color="auto"/>
            </w:tcBorders>
            <w:vAlign w:val="center"/>
          </w:tcPr>
          <w:p w14:paraId="5A57D7F0" w14:textId="750A6E78" w:rsidR="009B34D8" w:rsidRDefault="009B34D8" w:rsidP="009B34D8">
            <w:pPr>
              <w:jc w:val="center"/>
              <w:rPr>
                <w:rFonts w:ascii="Arial" w:hAnsi="Arial"/>
                <w:sz w:val="20"/>
              </w:rPr>
            </w:pPr>
            <w:r w:rsidRPr="00F055A5">
              <w:rPr>
                <w:rFonts w:ascii="Arial" w:hAnsi="Arial" w:cs="Arial"/>
                <w:sz w:val="20"/>
                <w:szCs w:val="20"/>
              </w:rPr>
              <w:t>01</w:t>
            </w:r>
          </w:p>
        </w:tc>
        <w:tc>
          <w:tcPr>
            <w:tcW w:w="5850" w:type="dxa"/>
            <w:tcBorders>
              <w:top w:val="single" w:sz="4" w:space="0" w:color="auto"/>
              <w:left w:val="single" w:sz="4" w:space="0" w:color="auto"/>
              <w:bottom w:val="single" w:sz="4" w:space="0" w:color="auto"/>
              <w:right w:val="single" w:sz="4" w:space="0" w:color="auto"/>
            </w:tcBorders>
          </w:tcPr>
          <w:p w14:paraId="2C3CEC2E" w14:textId="77777777" w:rsidR="009B34D8" w:rsidRPr="00F055A5" w:rsidRDefault="009B34D8" w:rsidP="009B34D8">
            <w:pPr>
              <w:pStyle w:val="TableParagraph"/>
              <w:spacing w:line="506" w:lineRule="auto"/>
              <w:ind w:right="1073"/>
              <w:rPr>
                <w:sz w:val="20"/>
                <w:szCs w:val="20"/>
              </w:rPr>
            </w:pPr>
            <w:r w:rsidRPr="00F055A5">
              <w:rPr>
                <w:color w:val="151515"/>
                <w:w w:val="105"/>
                <w:sz w:val="20"/>
                <w:szCs w:val="20"/>
              </w:rPr>
              <w:t>Construction Site Stormwater Runoff Continued</w:t>
            </w:r>
          </w:p>
          <w:p w14:paraId="383D5A7B" w14:textId="77777777" w:rsidR="009B34D8" w:rsidRPr="00F055A5" w:rsidRDefault="009B34D8" w:rsidP="009B34D8">
            <w:pPr>
              <w:pStyle w:val="TableParagraph"/>
              <w:spacing w:line="237" w:lineRule="exact"/>
              <w:rPr>
                <w:sz w:val="20"/>
                <w:szCs w:val="20"/>
              </w:rPr>
            </w:pPr>
            <w:r w:rsidRPr="00F055A5">
              <w:rPr>
                <w:color w:val="151515"/>
                <w:w w:val="105"/>
                <w:sz w:val="20"/>
                <w:szCs w:val="20"/>
              </w:rPr>
              <w:t>Section 3.05.19, Inspection</w:t>
            </w:r>
          </w:p>
          <w:p w14:paraId="24C4FC3F" w14:textId="77777777" w:rsidR="009B34D8" w:rsidRPr="00F055A5" w:rsidRDefault="009B34D8" w:rsidP="009B34D8">
            <w:pPr>
              <w:pStyle w:val="TableParagraph"/>
              <w:spacing w:before="11" w:line="249" w:lineRule="auto"/>
              <w:ind w:right="214"/>
              <w:rPr>
                <w:sz w:val="20"/>
                <w:szCs w:val="20"/>
              </w:rPr>
            </w:pPr>
            <w:r w:rsidRPr="00F055A5">
              <w:rPr>
                <w:color w:val="151515"/>
                <w:w w:val="105"/>
                <w:sz w:val="20"/>
                <w:szCs w:val="20"/>
              </w:rPr>
              <w:t>This section requires that the developer arrange for periodic City inspections of the control systems during development and prior to cover-up of underground systems as necessary to ensure adherence to the plan.</w:t>
            </w:r>
          </w:p>
          <w:p w14:paraId="7703EF18" w14:textId="3D90DC2D" w:rsidR="009B34D8" w:rsidRPr="00FD5A5D" w:rsidRDefault="009B34D8" w:rsidP="009B34D8">
            <w:pPr>
              <w:rPr>
                <w:rFonts w:ascii="Arial" w:hAnsi="Arial"/>
                <w:sz w:val="20"/>
                <w:szCs w:val="20"/>
              </w:rPr>
            </w:pPr>
            <w:r w:rsidRPr="00F055A5">
              <w:rPr>
                <w:rFonts w:ascii="Arial" w:hAnsi="Arial" w:cs="Arial"/>
                <w:color w:val="151515"/>
                <w:w w:val="105"/>
                <w:sz w:val="20"/>
                <w:szCs w:val="20"/>
              </w:rPr>
              <w:t>3.05.22 Failure to Maintain, Control, or Comply</w:t>
            </w:r>
            <w:r>
              <w:rPr>
                <w:rFonts w:ascii="Arial" w:hAnsi="Arial" w:cs="Arial"/>
                <w:color w:val="151515"/>
                <w:w w:val="105"/>
                <w:sz w:val="20"/>
                <w:szCs w:val="20"/>
              </w:rPr>
              <w:t xml:space="preserve"> </w:t>
            </w:r>
          </w:p>
        </w:tc>
        <w:tc>
          <w:tcPr>
            <w:tcW w:w="1980" w:type="dxa"/>
            <w:tcBorders>
              <w:top w:val="single" w:sz="8" w:space="0" w:color="auto"/>
              <w:left w:val="single" w:sz="4" w:space="0" w:color="auto"/>
              <w:bottom w:val="single" w:sz="8" w:space="0" w:color="auto"/>
              <w:right w:val="single" w:sz="8" w:space="0" w:color="auto"/>
            </w:tcBorders>
          </w:tcPr>
          <w:p w14:paraId="6CF874E9" w14:textId="11BFB193" w:rsidR="009B34D8" w:rsidRDefault="009B34D8" w:rsidP="009B34D8">
            <w:pPr>
              <w:rPr>
                <w:rFonts w:ascii="Arial" w:hAnsi="Arial"/>
                <w:sz w:val="20"/>
              </w:rPr>
            </w:pPr>
            <w:r w:rsidRPr="00F055A5">
              <w:rPr>
                <w:rFonts w:ascii="Arial" w:hAnsi="Arial" w:cs="Arial"/>
                <w:color w:val="151515"/>
                <w:w w:val="105"/>
                <w:sz w:val="20"/>
                <w:szCs w:val="20"/>
              </w:rPr>
              <w:t>Document and report any changes in the land code ordinances/ land development codes.</w:t>
            </w:r>
          </w:p>
        </w:tc>
        <w:tc>
          <w:tcPr>
            <w:tcW w:w="1350" w:type="dxa"/>
            <w:tcBorders>
              <w:top w:val="single" w:sz="8" w:space="0" w:color="auto"/>
              <w:left w:val="single" w:sz="8" w:space="0" w:color="auto"/>
              <w:bottom w:val="single" w:sz="8" w:space="0" w:color="auto"/>
              <w:right w:val="single" w:sz="8" w:space="0" w:color="auto"/>
            </w:tcBorders>
          </w:tcPr>
          <w:p w14:paraId="12A9FEF7" w14:textId="020C04E3" w:rsidR="009B34D8" w:rsidRDefault="009B34D8" w:rsidP="009B34D8">
            <w:pPr>
              <w:rPr>
                <w:rFonts w:ascii="Arial" w:hAnsi="Arial"/>
                <w:sz w:val="20"/>
              </w:rPr>
            </w:pPr>
            <w:r w:rsidRPr="00F055A5">
              <w:rPr>
                <w:rFonts w:ascii="Arial" w:hAnsi="Arial" w:cs="Arial"/>
                <w:color w:val="151515"/>
                <w:w w:val="105"/>
                <w:sz w:val="20"/>
                <w:szCs w:val="20"/>
              </w:rPr>
              <w:t>Years 1-5</w:t>
            </w:r>
          </w:p>
        </w:tc>
        <w:tc>
          <w:tcPr>
            <w:tcW w:w="2880" w:type="dxa"/>
            <w:tcBorders>
              <w:top w:val="single" w:sz="8" w:space="0" w:color="auto"/>
              <w:left w:val="single" w:sz="8" w:space="0" w:color="auto"/>
              <w:bottom w:val="single" w:sz="8" w:space="0" w:color="auto"/>
              <w:right w:val="single" w:sz="8" w:space="0" w:color="auto"/>
            </w:tcBorders>
          </w:tcPr>
          <w:p w14:paraId="1EA70800" w14:textId="0CFB17FE" w:rsidR="009B34D8" w:rsidRDefault="009B34D8" w:rsidP="009B34D8">
            <w:pPr>
              <w:rPr>
                <w:rFonts w:ascii="Arial" w:hAnsi="Arial"/>
                <w:sz w:val="20"/>
              </w:rPr>
            </w:pPr>
            <w:r>
              <w:rPr>
                <w:rFonts w:ascii="Arial" w:hAnsi="Arial"/>
                <w:sz w:val="20"/>
              </w:rPr>
              <w:t xml:space="preserve">Modified the height limitation in the NSAPC land Use and Anti-Terrorism Force Protection Military Influence Area, Changes relating to the regulation of portable storage units.  Amended the distance limitations for adult businesses and repealing unique sign &amp; appearance standards for body altering businesses, repealing the sign and appearance standards for low-speed vehicle rentals.  </w:t>
            </w:r>
          </w:p>
        </w:tc>
      </w:tr>
      <w:tr w:rsidR="009B34D8" w14:paraId="44AF4DD9" w14:textId="77777777" w:rsidTr="00C65E76">
        <w:trPr>
          <w:cantSplit/>
          <w:trHeight w:val="1500"/>
        </w:trPr>
        <w:tc>
          <w:tcPr>
            <w:tcW w:w="782" w:type="dxa"/>
            <w:tcBorders>
              <w:top w:val="single" w:sz="4" w:space="0" w:color="auto"/>
              <w:left w:val="single" w:sz="8" w:space="0" w:color="auto"/>
              <w:bottom w:val="single" w:sz="4" w:space="0" w:color="auto"/>
              <w:right w:val="single" w:sz="4" w:space="0" w:color="auto"/>
            </w:tcBorders>
            <w:vAlign w:val="center"/>
          </w:tcPr>
          <w:p w14:paraId="2B080CBF" w14:textId="076D405E" w:rsidR="009B34D8" w:rsidRDefault="009B34D8" w:rsidP="009B34D8">
            <w:pPr>
              <w:jc w:val="center"/>
              <w:rPr>
                <w:rFonts w:ascii="Arial" w:hAnsi="Arial"/>
                <w:sz w:val="20"/>
              </w:rPr>
            </w:pPr>
            <w:r w:rsidRPr="00F055A5">
              <w:rPr>
                <w:rFonts w:ascii="Arial" w:hAnsi="Arial" w:cs="Arial"/>
                <w:sz w:val="20"/>
                <w:szCs w:val="20"/>
              </w:rPr>
              <w:lastRenderedPageBreak/>
              <w:t>4a</w:t>
            </w:r>
          </w:p>
        </w:tc>
        <w:tc>
          <w:tcPr>
            <w:tcW w:w="630" w:type="dxa"/>
            <w:tcBorders>
              <w:top w:val="single" w:sz="4" w:space="0" w:color="auto"/>
              <w:left w:val="single" w:sz="4" w:space="0" w:color="auto"/>
              <w:bottom w:val="single" w:sz="4" w:space="0" w:color="auto"/>
              <w:right w:val="single" w:sz="4" w:space="0" w:color="auto"/>
            </w:tcBorders>
            <w:vAlign w:val="center"/>
          </w:tcPr>
          <w:p w14:paraId="6EDDB2D5" w14:textId="054B10E5" w:rsidR="009B34D8" w:rsidRDefault="009B34D8" w:rsidP="009B34D8">
            <w:pPr>
              <w:jc w:val="center"/>
              <w:rPr>
                <w:rFonts w:ascii="Arial" w:hAnsi="Arial"/>
                <w:sz w:val="20"/>
              </w:rPr>
            </w:pPr>
            <w:r w:rsidRPr="00F055A5">
              <w:rPr>
                <w:rFonts w:ascii="Arial" w:hAnsi="Arial" w:cs="Arial"/>
                <w:sz w:val="20"/>
                <w:szCs w:val="20"/>
              </w:rPr>
              <w:t>01</w:t>
            </w:r>
          </w:p>
        </w:tc>
        <w:tc>
          <w:tcPr>
            <w:tcW w:w="5850" w:type="dxa"/>
            <w:tcBorders>
              <w:top w:val="single" w:sz="4" w:space="0" w:color="auto"/>
              <w:left w:val="single" w:sz="4" w:space="0" w:color="auto"/>
              <w:bottom w:val="single" w:sz="4" w:space="0" w:color="auto"/>
              <w:right w:val="single" w:sz="4" w:space="0" w:color="auto"/>
            </w:tcBorders>
          </w:tcPr>
          <w:p w14:paraId="2BD3E441" w14:textId="77777777" w:rsidR="009B34D8" w:rsidRPr="00F055A5" w:rsidRDefault="009B34D8" w:rsidP="009B34D8">
            <w:pPr>
              <w:pStyle w:val="TableParagraph"/>
              <w:spacing w:before="130" w:line="252" w:lineRule="auto"/>
              <w:ind w:left="113" w:right="324"/>
              <w:rPr>
                <w:sz w:val="20"/>
                <w:szCs w:val="20"/>
              </w:rPr>
            </w:pPr>
            <w:r w:rsidRPr="00F055A5">
              <w:rPr>
                <w:color w:val="151515"/>
                <w:w w:val="105"/>
                <w:sz w:val="20"/>
                <w:szCs w:val="20"/>
              </w:rPr>
              <w:t>Land Development Code Chapter IV, Landscaping Section 4.06.00, Section 4.08.00 Land Clearing Prohibited, Permit and Exceptions Any development shall follow the following Land Clearing Permit and erosion sedimentation control requirement: All existing</w:t>
            </w:r>
          </w:p>
          <w:p w14:paraId="4A227F1A" w14:textId="0A5A16AB" w:rsidR="009B34D8" w:rsidRPr="00FD5A5D" w:rsidRDefault="009B34D8" w:rsidP="009B34D8">
            <w:pPr>
              <w:rPr>
                <w:rFonts w:ascii="Arial" w:hAnsi="Arial"/>
                <w:sz w:val="20"/>
                <w:szCs w:val="20"/>
              </w:rPr>
            </w:pPr>
            <w:r w:rsidRPr="00F055A5">
              <w:rPr>
                <w:rFonts w:ascii="Arial" w:hAnsi="Arial" w:cs="Arial"/>
                <w:color w:val="151515"/>
                <w:w w:val="105"/>
                <w:sz w:val="20"/>
                <w:szCs w:val="20"/>
              </w:rPr>
              <w:t>vegetation and soil located within (10) feet of any</w:t>
            </w:r>
            <w:r>
              <w:rPr>
                <w:rFonts w:ascii="Arial" w:hAnsi="Arial" w:cs="Arial"/>
                <w:color w:val="151515"/>
                <w:w w:val="105"/>
                <w:sz w:val="20"/>
                <w:szCs w:val="20"/>
              </w:rPr>
              <w:t xml:space="preserve"> </w:t>
            </w:r>
            <w:r w:rsidRPr="00F055A5">
              <w:rPr>
                <w:rFonts w:ascii="Arial" w:hAnsi="Arial" w:cs="Arial"/>
                <w:color w:val="151515"/>
                <w:w w:val="105"/>
                <w:sz w:val="20"/>
                <w:szCs w:val="20"/>
              </w:rPr>
              <w:t>property line shall remain undisturbed. Adequate stormwater and erosion control be provided as approved by the City Engineer to protect undisturbed vegetation on-site and neighboring properties. Section 3.05.03 of Site Stormwater Sedimentation and Control Requirements.</w:t>
            </w:r>
          </w:p>
        </w:tc>
        <w:tc>
          <w:tcPr>
            <w:tcW w:w="1980" w:type="dxa"/>
            <w:tcBorders>
              <w:top w:val="single" w:sz="8" w:space="0" w:color="auto"/>
              <w:left w:val="single" w:sz="4" w:space="0" w:color="auto"/>
              <w:bottom w:val="single" w:sz="8" w:space="0" w:color="auto"/>
              <w:right w:val="single" w:sz="8" w:space="0" w:color="auto"/>
            </w:tcBorders>
          </w:tcPr>
          <w:p w14:paraId="2872EDAD" w14:textId="3EF3CF65" w:rsidR="009B34D8" w:rsidRDefault="009B34D8" w:rsidP="009B34D8">
            <w:pPr>
              <w:rPr>
                <w:rFonts w:ascii="Arial" w:hAnsi="Arial"/>
                <w:sz w:val="20"/>
              </w:rPr>
            </w:pPr>
            <w:r w:rsidRPr="00F055A5">
              <w:rPr>
                <w:rFonts w:ascii="Arial" w:hAnsi="Arial" w:cs="Arial"/>
                <w:color w:val="151515"/>
                <w:w w:val="105"/>
                <w:sz w:val="20"/>
                <w:szCs w:val="20"/>
              </w:rPr>
              <w:t>Document and report any changes in the land code ordinances/ land development codes.</w:t>
            </w:r>
          </w:p>
        </w:tc>
        <w:tc>
          <w:tcPr>
            <w:tcW w:w="1350" w:type="dxa"/>
            <w:tcBorders>
              <w:top w:val="single" w:sz="8" w:space="0" w:color="auto"/>
              <w:left w:val="single" w:sz="8" w:space="0" w:color="auto"/>
              <w:bottom w:val="single" w:sz="8" w:space="0" w:color="auto"/>
              <w:right w:val="single" w:sz="8" w:space="0" w:color="auto"/>
            </w:tcBorders>
          </w:tcPr>
          <w:p w14:paraId="5C14C888" w14:textId="2A682531" w:rsidR="009B34D8" w:rsidRDefault="009B34D8" w:rsidP="009B34D8">
            <w:pPr>
              <w:rPr>
                <w:rFonts w:ascii="Arial" w:hAnsi="Arial"/>
                <w:sz w:val="20"/>
              </w:rPr>
            </w:pPr>
            <w:r w:rsidRPr="00F055A5">
              <w:rPr>
                <w:rFonts w:ascii="Arial" w:hAnsi="Arial" w:cs="Arial"/>
                <w:color w:val="151515"/>
                <w:w w:val="105"/>
                <w:sz w:val="20"/>
                <w:szCs w:val="20"/>
              </w:rPr>
              <w:t>Years 1-5</w:t>
            </w:r>
          </w:p>
        </w:tc>
        <w:tc>
          <w:tcPr>
            <w:tcW w:w="2880" w:type="dxa"/>
            <w:tcBorders>
              <w:top w:val="single" w:sz="8" w:space="0" w:color="auto"/>
              <w:left w:val="single" w:sz="8" w:space="0" w:color="auto"/>
              <w:bottom w:val="single" w:sz="8" w:space="0" w:color="auto"/>
              <w:right w:val="single" w:sz="8" w:space="0" w:color="auto"/>
            </w:tcBorders>
          </w:tcPr>
          <w:p w14:paraId="245DFC93" w14:textId="029E4649" w:rsidR="009B34D8" w:rsidRDefault="009B34D8" w:rsidP="009B34D8">
            <w:pPr>
              <w:rPr>
                <w:rFonts w:ascii="Arial" w:hAnsi="Arial"/>
                <w:sz w:val="20"/>
              </w:rPr>
            </w:pPr>
            <w:r>
              <w:rPr>
                <w:rFonts w:ascii="Arial" w:hAnsi="Arial"/>
                <w:sz w:val="20"/>
              </w:rPr>
              <w:t>Amending submittal requirements for conditional uses encompassing more than 3 acres to include notice by community meeting.  Amending PUD Master Plan standards for open space, traffic impacts and environmental features.  Amending the procedure for removal of a planning board member.</w:t>
            </w:r>
          </w:p>
        </w:tc>
      </w:tr>
      <w:tr w:rsidR="009B34D8" w14:paraId="5C244C91" w14:textId="77777777" w:rsidTr="00C65E76">
        <w:trPr>
          <w:cantSplit/>
          <w:trHeight w:val="1500"/>
        </w:trPr>
        <w:tc>
          <w:tcPr>
            <w:tcW w:w="782" w:type="dxa"/>
            <w:tcBorders>
              <w:top w:val="single" w:sz="4" w:space="0" w:color="auto"/>
              <w:left w:val="single" w:sz="8" w:space="0" w:color="auto"/>
              <w:bottom w:val="single" w:sz="4" w:space="0" w:color="auto"/>
              <w:right w:val="single" w:sz="4" w:space="0" w:color="auto"/>
            </w:tcBorders>
            <w:vAlign w:val="center"/>
          </w:tcPr>
          <w:p w14:paraId="39A89A26" w14:textId="50BA7D65" w:rsidR="009B34D8" w:rsidRDefault="009B34D8" w:rsidP="009B34D8">
            <w:pPr>
              <w:jc w:val="center"/>
              <w:rPr>
                <w:rFonts w:ascii="Arial" w:hAnsi="Arial"/>
                <w:sz w:val="20"/>
              </w:rPr>
            </w:pPr>
            <w:r w:rsidRPr="00F055A5">
              <w:rPr>
                <w:rFonts w:ascii="Arial" w:hAnsi="Arial" w:cs="Arial"/>
                <w:sz w:val="20"/>
                <w:szCs w:val="20"/>
              </w:rPr>
              <w:lastRenderedPageBreak/>
              <w:t>4b</w:t>
            </w:r>
          </w:p>
        </w:tc>
        <w:tc>
          <w:tcPr>
            <w:tcW w:w="630" w:type="dxa"/>
            <w:tcBorders>
              <w:top w:val="single" w:sz="4" w:space="0" w:color="auto"/>
              <w:left w:val="single" w:sz="4" w:space="0" w:color="auto"/>
              <w:bottom w:val="single" w:sz="4" w:space="0" w:color="auto"/>
              <w:right w:val="single" w:sz="4" w:space="0" w:color="auto"/>
            </w:tcBorders>
            <w:vAlign w:val="center"/>
          </w:tcPr>
          <w:p w14:paraId="142E8836" w14:textId="1D6974E5" w:rsidR="009B34D8" w:rsidRDefault="009B34D8" w:rsidP="009B34D8">
            <w:pPr>
              <w:jc w:val="center"/>
              <w:rPr>
                <w:rFonts w:ascii="Arial" w:hAnsi="Arial"/>
                <w:sz w:val="20"/>
              </w:rPr>
            </w:pPr>
            <w:r w:rsidRPr="00F055A5">
              <w:rPr>
                <w:rFonts w:ascii="Arial" w:hAnsi="Arial" w:cs="Arial"/>
                <w:sz w:val="20"/>
                <w:szCs w:val="20"/>
              </w:rPr>
              <w:t>01</w:t>
            </w:r>
          </w:p>
        </w:tc>
        <w:tc>
          <w:tcPr>
            <w:tcW w:w="5850" w:type="dxa"/>
            <w:tcBorders>
              <w:top w:val="single" w:sz="4" w:space="0" w:color="auto"/>
              <w:left w:val="single" w:sz="4" w:space="0" w:color="auto"/>
              <w:bottom w:val="single" w:sz="4" w:space="0" w:color="auto"/>
              <w:right w:val="single" w:sz="4" w:space="0" w:color="auto"/>
            </w:tcBorders>
          </w:tcPr>
          <w:p w14:paraId="71B62990" w14:textId="77777777" w:rsidR="009B34D8" w:rsidRPr="00F055A5" w:rsidRDefault="009B34D8" w:rsidP="009B34D8">
            <w:pPr>
              <w:pStyle w:val="TableParagraph"/>
              <w:spacing w:before="14"/>
              <w:rPr>
                <w:sz w:val="20"/>
                <w:szCs w:val="20"/>
              </w:rPr>
            </w:pPr>
            <w:r w:rsidRPr="00F055A5">
              <w:rPr>
                <w:color w:val="151515"/>
                <w:w w:val="105"/>
                <w:sz w:val="20"/>
                <w:szCs w:val="20"/>
              </w:rPr>
              <w:t>Construction Site Stormwater Runoff</w:t>
            </w:r>
          </w:p>
          <w:p w14:paraId="7465783D" w14:textId="77777777" w:rsidR="009B34D8" w:rsidRPr="00F055A5" w:rsidRDefault="009B34D8" w:rsidP="009B34D8">
            <w:pPr>
              <w:pStyle w:val="TableParagraph"/>
              <w:spacing w:before="8"/>
              <w:rPr>
                <w:sz w:val="20"/>
                <w:szCs w:val="20"/>
              </w:rPr>
            </w:pPr>
          </w:p>
          <w:p w14:paraId="73C2B0F8" w14:textId="77777777" w:rsidR="009B34D8" w:rsidRPr="00F055A5" w:rsidRDefault="009B34D8" w:rsidP="009B34D8">
            <w:pPr>
              <w:pStyle w:val="TableParagraph"/>
              <w:spacing w:line="249" w:lineRule="auto"/>
              <w:ind w:right="189"/>
              <w:rPr>
                <w:sz w:val="20"/>
                <w:szCs w:val="20"/>
              </w:rPr>
            </w:pPr>
            <w:r w:rsidRPr="00F055A5">
              <w:rPr>
                <w:color w:val="151515"/>
                <w:w w:val="105"/>
                <w:sz w:val="20"/>
                <w:szCs w:val="20"/>
              </w:rPr>
              <w:t>Chapter 3 of the Land Development Code requires all contractors to follow stormwater and erosion control plans which shall include measures to meet stormwater quantity (flooding) and quality (siltation, erosion, pollution) controls. Also, Chapter 3 of the Land</w:t>
            </w:r>
          </w:p>
          <w:p w14:paraId="582C4261" w14:textId="0F0C2131" w:rsidR="009B34D8" w:rsidRDefault="009B34D8" w:rsidP="009B34D8">
            <w:pPr>
              <w:rPr>
                <w:rFonts w:ascii="Arial" w:hAnsi="Arial"/>
                <w:sz w:val="20"/>
              </w:rPr>
            </w:pPr>
            <w:r w:rsidRPr="00F055A5">
              <w:rPr>
                <w:rFonts w:ascii="Arial" w:hAnsi="Arial" w:cs="Arial"/>
                <w:color w:val="151515"/>
                <w:w w:val="105"/>
                <w:sz w:val="20"/>
                <w:szCs w:val="20"/>
              </w:rPr>
              <w:t>Development Code, specifies requirements for both temporary (during construction) and permanent control measures, the City will require developers to include any information on construction plans (general notes page) stating that the contractor is responsible for following required erosion and sediment control practices.</w:t>
            </w:r>
          </w:p>
        </w:tc>
        <w:tc>
          <w:tcPr>
            <w:tcW w:w="1980" w:type="dxa"/>
            <w:tcBorders>
              <w:top w:val="single" w:sz="8" w:space="0" w:color="auto"/>
              <w:left w:val="single" w:sz="4" w:space="0" w:color="auto"/>
              <w:bottom w:val="single" w:sz="8" w:space="0" w:color="auto"/>
              <w:right w:val="single" w:sz="8" w:space="0" w:color="auto"/>
            </w:tcBorders>
          </w:tcPr>
          <w:p w14:paraId="5F621B75" w14:textId="77777777" w:rsidR="009B34D8" w:rsidRPr="00F055A5" w:rsidRDefault="009B34D8" w:rsidP="009B34D8">
            <w:pPr>
              <w:pStyle w:val="TableParagraph"/>
              <w:numPr>
                <w:ilvl w:val="0"/>
                <w:numId w:val="12"/>
              </w:numPr>
              <w:tabs>
                <w:tab w:val="left" w:pos="364"/>
              </w:tabs>
              <w:spacing w:before="14" w:line="252" w:lineRule="auto"/>
              <w:ind w:right="104" w:firstLine="4"/>
              <w:rPr>
                <w:sz w:val="20"/>
                <w:szCs w:val="20"/>
              </w:rPr>
            </w:pPr>
            <w:r w:rsidRPr="00F055A5">
              <w:rPr>
                <w:color w:val="151515"/>
                <w:w w:val="105"/>
                <w:sz w:val="20"/>
                <w:szCs w:val="20"/>
              </w:rPr>
              <w:t>Document and report number of violations specific to erosion and</w:t>
            </w:r>
            <w:r w:rsidRPr="00F055A5">
              <w:rPr>
                <w:color w:val="151515"/>
                <w:spacing w:val="-17"/>
                <w:w w:val="105"/>
                <w:sz w:val="20"/>
                <w:szCs w:val="20"/>
              </w:rPr>
              <w:t xml:space="preserve"> </w:t>
            </w:r>
            <w:r w:rsidRPr="00F055A5">
              <w:rPr>
                <w:color w:val="151515"/>
                <w:w w:val="105"/>
                <w:sz w:val="20"/>
                <w:szCs w:val="20"/>
              </w:rPr>
              <w:t>sediment control.</w:t>
            </w:r>
          </w:p>
          <w:p w14:paraId="51C43C5B" w14:textId="77777777" w:rsidR="009B34D8" w:rsidRPr="00F055A5" w:rsidRDefault="009B34D8" w:rsidP="009B34D8">
            <w:pPr>
              <w:pStyle w:val="TableParagraph"/>
              <w:numPr>
                <w:ilvl w:val="0"/>
                <w:numId w:val="12"/>
              </w:numPr>
              <w:tabs>
                <w:tab w:val="left" w:pos="364"/>
              </w:tabs>
              <w:spacing w:line="254" w:lineRule="auto"/>
              <w:ind w:left="115" w:right="325" w:hanging="2"/>
              <w:rPr>
                <w:sz w:val="20"/>
                <w:szCs w:val="20"/>
              </w:rPr>
            </w:pPr>
            <w:r w:rsidRPr="00F055A5">
              <w:rPr>
                <w:color w:val="151515"/>
                <w:w w:val="105"/>
                <w:sz w:val="20"/>
                <w:szCs w:val="20"/>
              </w:rPr>
              <w:t>Document and report the follow</w:t>
            </w:r>
            <w:r w:rsidRPr="00F055A5">
              <w:rPr>
                <w:color w:val="151515"/>
                <w:spacing w:val="-5"/>
                <w:w w:val="105"/>
                <w:sz w:val="20"/>
                <w:szCs w:val="20"/>
              </w:rPr>
              <w:t xml:space="preserve"> </w:t>
            </w:r>
            <w:r w:rsidRPr="00F055A5">
              <w:rPr>
                <w:color w:val="151515"/>
                <w:w w:val="105"/>
                <w:sz w:val="20"/>
                <w:szCs w:val="20"/>
              </w:rPr>
              <w:t>up</w:t>
            </w:r>
          </w:p>
          <w:p w14:paraId="34FB5702" w14:textId="704C5BA1" w:rsidR="009B34D8" w:rsidRDefault="009B34D8" w:rsidP="009B34D8">
            <w:pPr>
              <w:rPr>
                <w:rFonts w:ascii="Arial" w:hAnsi="Arial"/>
                <w:sz w:val="20"/>
              </w:rPr>
            </w:pPr>
            <w:r w:rsidRPr="00F055A5">
              <w:rPr>
                <w:rFonts w:ascii="Arial" w:hAnsi="Arial" w:cs="Arial"/>
                <w:color w:val="151515"/>
                <w:w w:val="105"/>
                <w:sz w:val="20"/>
                <w:szCs w:val="20"/>
              </w:rPr>
              <w:t>actions taken.</w:t>
            </w:r>
          </w:p>
        </w:tc>
        <w:tc>
          <w:tcPr>
            <w:tcW w:w="1350" w:type="dxa"/>
            <w:tcBorders>
              <w:top w:val="single" w:sz="8" w:space="0" w:color="auto"/>
              <w:left w:val="single" w:sz="8" w:space="0" w:color="auto"/>
              <w:bottom w:val="single" w:sz="8" w:space="0" w:color="auto"/>
              <w:right w:val="single" w:sz="8" w:space="0" w:color="auto"/>
            </w:tcBorders>
          </w:tcPr>
          <w:p w14:paraId="2945C46A" w14:textId="3C6410E5" w:rsidR="009B34D8" w:rsidRDefault="009B34D8" w:rsidP="009B34D8">
            <w:pPr>
              <w:rPr>
                <w:rFonts w:ascii="Arial" w:hAnsi="Arial"/>
                <w:sz w:val="20"/>
              </w:rPr>
            </w:pPr>
            <w:r w:rsidRPr="00F055A5">
              <w:rPr>
                <w:rFonts w:ascii="Arial" w:hAnsi="Arial" w:cs="Arial"/>
                <w:color w:val="151515"/>
                <w:w w:val="105"/>
                <w:sz w:val="20"/>
                <w:szCs w:val="20"/>
              </w:rPr>
              <w:t>Years 1-5</w:t>
            </w:r>
          </w:p>
        </w:tc>
        <w:tc>
          <w:tcPr>
            <w:tcW w:w="2880" w:type="dxa"/>
            <w:tcBorders>
              <w:top w:val="single" w:sz="8" w:space="0" w:color="auto"/>
              <w:left w:val="single" w:sz="8" w:space="0" w:color="auto"/>
              <w:bottom w:val="single" w:sz="8" w:space="0" w:color="auto"/>
              <w:right w:val="single" w:sz="8" w:space="0" w:color="auto"/>
            </w:tcBorders>
          </w:tcPr>
          <w:p w14:paraId="748CE46E" w14:textId="3BF0A08E" w:rsidR="009B34D8" w:rsidRDefault="009B34D8" w:rsidP="009B34D8">
            <w:pPr>
              <w:rPr>
                <w:rFonts w:ascii="Arial" w:hAnsi="Arial"/>
                <w:sz w:val="20"/>
              </w:rPr>
            </w:pPr>
            <w:r>
              <w:rPr>
                <w:rFonts w:ascii="Arial" w:hAnsi="Arial"/>
                <w:sz w:val="20"/>
              </w:rPr>
              <w:t>No violations to report.</w:t>
            </w:r>
          </w:p>
        </w:tc>
      </w:tr>
      <w:tr w:rsidR="009B34D8" w14:paraId="655A09A3" w14:textId="77777777" w:rsidTr="00C65E76">
        <w:trPr>
          <w:cantSplit/>
          <w:trHeight w:val="1500"/>
        </w:trPr>
        <w:tc>
          <w:tcPr>
            <w:tcW w:w="782" w:type="dxa"/>
            <w:tcBorders>
              <w:top w:val="single" w:sz="4" w:space="0" w:color="auto"/>
              <w:left w:val="single" w:sz="8" w:space="0" w:color="auto"/>
              <w:bottom w:val="single" w:sz="4" w:space="0" w:color="auto"/>
              <w:right w:val="single" w:sz="4" w:space="0" w:color="auto"/>
            </w:tcBorders>
          </w:tcPr>
          <w:p w14:paraId="0593FBD3" w14:textId="77777777" w:rsidR="009B34D8" w:rsidRPr="00F055A5" w:rsidRDefault="009B34D8" w:rsidP="009B34D8">
            <w:pPr>
              <w:pStyle w:val="TableParagraph"/>
              <w:rPr>
                <w:sz w:val="20"/>
                <w:szCs w:val="20"/>
              </w:rPr>
            </w:pPr>
          </w:p>
          <w:p w14:paraId="1930851A" w14:textId="77777777" w:rsidR="009B34D8" w:rsidRPr="00F055A5" w:rsidRDefault="009B34D8" w:rsidP="009B34D8">
            <w:pPr>
              <w:pStyle w:val="TableParagraph"/>
              <w:rPr>
                <w:sz w:val="20"/>
                <w:szCs w:val="20"/>
              </w:rPr>
            </w:pPr>
          </w:p>
          <w:p w14:paraId="756EF9CE" w14:textId="77777777" w:rsidR="009B34D8" w:rsidRPr="00F055A5" w:rsidRDefault="009B34D8" w:rsidP="009B34D8">
            <w:pPr>
              <w:pStyle w:val="TableParagraph"/>
              <w:rPr>
                <w:sz w:val="20"/>
                <w:szCs w:val="20"/>
              </w:rPr>
            </w:pPr>
          </w:p>
          <w:p w14:paraId="3D7238FD" w14:textId="77777777" w:rsidR="009B34D8" w:rsidRPr="00F055A5" w:rsidRDefault="009B34D8" w:rsidP="009B34D8">
            <w:pPr>
              <w:pStyle w:val="TableParagraph"/>
              <w:rPr>
                <w:sz w:val="20"/>
                <w:szCs w:val="20"/>
              </w:rPr>
            </w:pPr>
          </w:p>
          <w:p w14:paraId="62012424" w14:textId="77777777" w:rsidR="009B34D8" w:rsidRPr="00F055A5" w:rsidRDefault="009B34D8" w:rsidP="009B34D8">
            <w:pPr>
              <w:pStyle w:val="TableParagraph"/>
              <w:rPr>
                <w:sz w:val="20"/>
                <w:szCs w:val="20"/>
              </w:rPr>
            </w:pPr>
          </w:p>
          <w:p w14:paraId="60D457F0" w14:textId="77777777" w:rsidR="009B34D8" w:rsidRPr="00F055A5" w:rsidRDefault="009B34D8" w:rsidP="009B34D8">
            <w:pPr>
              <w:pStyle w:val="TableParagraph"/>
              <w:rPr>
                <w:sz w:val="20"/>
                <w:szCs w:val="20"/>
              </w:rPr>
            </w:pPr>
          </w:p>
          <w:p w14:paraId="4D3E6A61" w14:textId="77777777" w:rsidR="009B34D8" w:rsidRPr="00F055A5" w:rsidRDefault="009B34D8" w:rsidP="009B34D8">
            <w:pPr>
              <w:pStyle w:val="TableParagraph"/>
              <w:rPr>
                <w:sz w:val="20"/>
                <w:szCs w:val="20"/>
              </w:rPr>
            </w:pPr>
          </w:p>
          <w:p w14:paraId="779A3336" w14:textId="6E83DD0F" w:rsidR="009B34D8" w:rsidRDefault="009B34D8" w:rsidP="009B34D8">
            <w:pPr>
              <w:jc w:val="center"/>
              <w:rPr>
                <w:rFonts w:ascii="Arial" w:hAnsi="Arial"/>
                <w:sz w:val="20"/>
              </w:rPr>
            </w:pPr>
            <w:r w:rsidRPr="00F055A5">
              <w:rPr>
                <w:rFonts w:ascii="Arial" w:hAnsi="Arial" w:cs="Arial"/>
                <w:color w:val="151515"/>
                <w:w w:val="105"/>
                <w:sz w:val="20"/>
                <w:szCs w:val="20"/>
              </w:rPr>
              <w:t>4c</w:t>
            </w:r>
          </w:p>
        </w:tc>
        <w:tc>
          <w:tcPr>
            <w:tcW w:w="630" w:type="dxa"/>
            <w:tcBorders>
              <w:top w:val="single" w:sz="4" w:space="0" w:color="auto"/>
              <w:left w:val="single" w:sz="4" w:space="0" w:color="auto"/>
              <w:bottom w:val="single" w:sz="4" w:space="0" w:color="auto"/>
              <w:right w:val="single" w:sz="4" w:space="0" w:color="auto"/>
            </w:tcBorders>
          </w:tcPr>
          <w:p w14:paraId="53C46FC6" w14:textId="77777777" w:rsidR="009B34D8" w:rsidRPr="00F055A5" w:rsidRDefault="009B34D8" w:rsidP="009B34D8">
            <w:pPr>
              <w:pStyle w:val="TableParagraph"/>
              <w:rPr>
                <w:sz w:val="20"/>
                <w:szCs w:val="20"/>
              </w:rPr>
            </w:pPr>
          </w:p>
          <w:p w14:paraId="3200EB5A" w14:textId="77777777" w:rsidR="009B34D8" w:rsidRPr="00F055A5" w:rsidRDefault="009B34D8" w:rsidP="009B34D8">
            <w:pPr>
              <w:pStyle w:val="TableParagraph"/>
              <w:rPr>
                <w:sz w:val="20"/>
                <w:szCs w:val="20"/>
              </w:rPr>
            </w:pPr>
          </w:p>
          <w:p w14:paraId="6851AF2A" w14:textId="77777777" w:rsidR="009B34D8" w:rsidRPr="00F055A5" w:rsidRDefault="009B34D8" w:rsidP="009B34D8">
            <w:pPr>
              <w:pStyle w:val="TableParagraph"/>
              <w:rPr>
                <w:sz w:val="20"/>
                <w:szCs w:val="20"/>
              </w:rPr>
            </w:pPr>
          </w:p>
          <w:p w14:paraId="20B9C570" w14:textId="77777777" w:rsidR="009B34D8" w:rsidRPr="00F055A5" w:rsidRDefault="009B34D8" w:rsidP="009B34D8">
            <w:pPr>
              <w:pStyle w:val="TableParagraph"/>
              <w:rPr>
                <w:sz w:val="20"/>
                <w:szCs w:val="20"/>
              </w:rPr>
            </w:pPr>
          </w:p>
          <w:p w14:paraId="11D811BD" w14:textId="77777777" w:rsidR="009B34D8" w:rsidRPr="00F055A5" w:rsidRDefault="009B34D8" w:rsidP="009B34D8">
            <w:pPr>
              <w:pStyle w:val="TableParagraph"/>
              <w:rPr>
                <w:sz w:val="20"/>
                <w:szCs w:val="20"/>
              </w:rPr>
            </w:pPr>
          </w:p>
          <w:p w14:paraId="292D2E0B" w14:textId="77777777" w:rsidR="009B34D8" w:rsidRPr="00F055A5" w:rsidRDefault="009B34D8" w:rsidP="009B34D8">
            <w:pPr>
              <w:pStyle w:val="TableParagraph"/>
              <w:rPr>
                <w:sz w:val="20"/>
                <w:szCs w:val="20"/>
              </w:rPr>
            </w:pPr>
          </w:p>
          <w:p w14:paraId="454C202E" w14:textId="77777777" w:rsidR="009B34D8" w:rsidRPr="00F055A5" w:rsidRDefault="009B34D8" w:rsidP="009B34D8">
            <w:pPr>
              <w:pStyle w:val="TableParagraph"/>
              <w:rPr>
                <w:sz w:val="20"/>
                <w:szCs w:val="20"/>
              </w:rPr>
            </w:pPr>
          </w:p>
          <w:p w14:paraId="71AB84F7" w14:textId="147B69CB" w:rsidR="009B34D8" w:rsidRDefault="009B34D8" w:rsidP="009B34D8">
            <w:pPr>
              <w:jc w:val="center"/>
              <w:rPr>
                <w:rFonts w:ascii="Arial" w:hAnsi="Arial"/>
                <w:sz w:val="20"/>
              </w:rPr>
            </w:pPr>
            <w:r w:rsidRPr="00F055A5">
              <w:rPr>
                <w:rFonts w:ascii="Arial" w:hAnsi="Arial" w:cs="Arial"/>
                <w:color w:val="151515"/>
                <w:w w:val="105"/>
                <w:sz w:val="20"/>
                <w:szCs w:val="20"/>
              </w:rPr>
              <w:t>01</w:t>
            </w:r>
          </w:p>
        </w:tc>
        <w:tc>
          <w:tcPr>
            <w:tcW w:w="5850" w:type="dxa"/>
            <w:tcBorders>
              <w:top w:val="single" w:sz="4" w:space="0" w:color="auto"/>
              <w:left w:val="single" w:sz="4" w:space="0" w:color="auto"/>
              <w:bottom w:val="single" w:sz="4" w:space="0" w:color="auto"/>
              <w:right w:val="single" w:sz="4" w:space="0" w:color="auto"/>
            </w:tcBorders>
          </w:tcPr>
          <w:p w14:paraId="5D96457E" w14:textId="77777777" w:rsidR="009B34D8" w:rsidRPr="00F055A5" w:rsidRDefault="009B34D8" w:rsidP="009B34D8">
            <w:pPr>
              <w:pStyle w:val="TableParagraph"/>
              <w:spacing w:before="14"/>
              <w:rPr>
                <w:sz w:val="20"/>
                <w:szCs w:val="20"/>
              </w:rPr>
            </w:pPr>
            <w:r w:rsidRPr="00F055A5">
              <w:rPr>
                <w:color w:val="151515"/>
                <w:w w:val="105"/>
                <w:sz w:val="20"/>
                <w:szCs w:val="20"/>
              </w:rPr>
              <w:t>Construction Site Stormwater Runoff</w:t>
            </w:r>
          </w:p>
          <w:p w14:paraId="68F4EE2E" w14:textId="77777777" w:rsidR="009B34D8" w:rsidRPr="00F055A5" w:rsidRDefault="009B34D8" w:rsidP="009B34D8">
            <w:pPr>
              <w:pStyle w:val="TableParagraph"/>
              <w:spacing w:before="5"/>
              <w:rPr>
                <w:sz w:val="20"/>
                <w:szCs w:val="20"/>
              </w:rPr>
            </w:pPr>
          </w:p>
          <w:p w14:paraId="17623AC6" w14:textId="77777777" w:rsidR="009B34D8" w:rsidRPr="00F055A5" w:rsidRDefault="009B34D8" w:rsidP="009B34D8">
            <w:pPr>
              <w:pStyle w:val="TableParagraph"/>
              <w:spacing w:line="252" w:lineRule="auto"/>
              <w:ind w:right="94"/>
              <w:rPr>
                <w:sz w:val="20"/>
                <w:szCs w:val="20"/>
              </w:rPr>
            </w:pPr>
            <w:r w:rsidRPr="00F055A5">
              <w:rPr>
                <w:color w:val="151515"/>
                <w:w w:val="105"/>
                <w:sz w:val="20"/>
                <w:szCs w:val="20"/>
              </w:rPr>
              <w:t xml:space="preserve">For this BMP, the </w:t>
            </w:r>
            <w:proofErr w:type="gramStart"/>
            <w:r w:rsidRPr="00F055A5">
              <w:rPr>
                <w:color w:val="151515"/>
                <w:w w:val="105"/>
                <w:sz w:val="20"/>
                <w:szCs w:val="20"/>
              </w:rPr>
              <w:t>City</w:t>
            </w:r>
            <w:proofErr w:type="gramEnd"/>
            <w:r w:rsidRPr="00F055A5">
              <w:rPr>
                <w:color w:val="151515"/>
                <w:w w:val="105"/>
                <w:sz w:val="20"/>
                <w:szCs w:val="20"/>
              </w:rPr>
              <w:t xml:space="preserve"> will follow its existing ordinance. Chapter 15 Section 15-17 prohibits any accumulations</w:t>
            </w:r>
            <w:r w:rsidRPr="00F055A5">
              <w:rPr>
                <w:color w:val="151515"/>
                <w:spacing w:val="-40"/>
                <w:w w:val="105"/>
                <w:sz w:val="20"/>
                <w:szCs w:val="20"/>
              </w:rPr>
              <w:t xml:space="preserve"> </w:t>
            </w:r>
            <w:r w:rsidRPr="00F055A5">
              <w:rPr>
                <w:color w:val="151515"/>
                <w:w w:val="105"/>
                <w:sz w:val="20"/>
                <w:szCs w:val="20"/>
              </w:rPr>
              <w:t xml:space="preserve">of construction material including but not limited to crates, lumber, plywood, trusses, joists, nails, bricks, concrete, and sand which is not being used in active construction. Any person violating this code will be guilty of an offense. With these ordinances in place, the </w:t>
            </w:r>
            <w:proofErr w:type="gramStart"/>
            <w:r w:rsidRPr="00F055A5">
              <w:rPr>
                <w:color w:val="151515"/>
                <w:w w:val="105"/>
                <w:sz w:val="20"/>
                <w:szCs w:val="20"/>
              </w:rPr>
              <w:t>City</w:t>
            </w:r>
            <w:proofErr w:type="gramEnd"/>
            <w:r w:rsidRPr="00F055A5">
              <w:rPr>
                <w:color w:val="151515"/>
                <w:w w:val="105"/>
                <w:sz w:val="20"/>
                <w:szCs w:val="20"/>
              </w:rPr>
              <w:t xml:space="preserve"> will require developers to include a line on construction plans (general notes page) stating that the Contractor</w:t>
            </w:r>
            <w:r w:rsidRPr="00F055A5">
              <w:rPr>
                <w:color w:val="151515"/>
                <w:spacing w:val="-27"/>
                <w:w w:val="105"/>
                <w:sz w:val="20"/>
                <w:szCs w:val="20"/>
              </w:rPr>
              <w:t xml:space="preserve"> </w:t>
            </w:r>
            <w:r w:rsidRPr="00F055A5">
              <w:rPr>
                <w:color w:val="151515"/>
                <w:w w:val="105"/>
                <w:sz w:val="20"/>
                <w:szCs w:val="20"/>
              </w:rPr>
              <w:t>is</w:t>
            </w:r>
          </w:p>
          <w:p w14:paraId="39554C81" w14:textId="6E5E6A7F" w:rsidR="009B34D8" w:rsidRDefault="009B34D8" w:rsidP="009B34D8">
            <w:pPr>
              <w:rPr>
                <w:rFonts w:ascii="Arial" w:hAnsi="Arial" w:cs="Arial"/>
                <w:color w:val="151515"/>
                <w:w w:val="105"/>
                <w:sz w:val="20"/>
                <w:szCs w:val="20"/>
              </w:rPr>
            </w:pPr>
            <w:r w:rsidRPr="00F055A5">
              <w:rPr>
                <w:rFonts w:ascii="Arial" w:hAnsi="Arial" w:cs="Arial"/>
                <w:color w:val="151515"/>
                <w:w w:val="105"/>
                <w:sz w:val="20"/>
                <w:szCs w:val="20"/>
              </w:rPr>
              <w:t>responsible for following required waste management</w:t>
            </w:r>
            <w:r>
              <w:rPr>
                <w:rFonts w:ascii="Arial" w:hAnsi="Arial" w:cs="Arial"/>
                <w:color w:val="151515"/>
                <w:w w:val="105"/>
                <w:sz w:val="20"/>
                <w:szCs w:val="20"/>
              </w:rPr>
              <w:t xml:space="preserve"> </w:t>
            </w:r>
            <w:r w:rsidRPr="00F055A5">
              <w:rPr>
                <w:rFonts w:ascii="Arial" w:hAnsi="Arial" w:cs="Arial"/>
                <w:color w:val="151515"/>
                <w:w w:val="105"/>
                <w:sz w:val="20"/>
                <w:szCs w:val="20"/>
              </w:rPr>
              <w:t>practices. The City will maintain a copy of final development orders and annually documents the number of development orders issued by the City.</w:t>
            </w:r>
          </w:p>
          <w:p w14:paraId="5C18FCBA" w14:textId="3D45C9A3" w:rsidR="009B34D8" w:rsidRDefault="009B34D8" w:rsidP="009B34D8">
            <w:pPr>
              <w:rPr>
                <w:rFonts w:ascii="Arial" w:hAnsi="Arial"/>
                <w:sz w:val="20"/>
              </w:rPr>
            </w:pPr>
          </w:p>
        </w:tc>
        <w:tc>
          <w:tcPr>
            <w:tcW w:w="1980" w:type="dxa"/>
            <w:tcBorders>
              <w:top w:val="single" w:sz="8" w:space="0" w:color="auto"/>
              <w:left w:val="single" w:sz="4" w:space="0" w:color="auto"/>
              <w:bottom w:val="single" w:sz="8" w:space="0" w:color="auto"/>
              <w:right w:val="single" w:sz="8" w:space="0" w:color="auto"/>
            </w:tcBorders>
          </w:tcPr>
          <w:p w14:paraId="69C33D81" w14:textId="03D83471" w:rsidR="009B34D8" w:rsidRDefault="009B34D8" w:rsidP="00C63079">
            <w:pPr>
              <w:pStyle w:val="TableParagraph"/>
              <w:tabs>
                <w:tab w:val="left" w:pos="387"/>
              </w:tabs>
              <w:spacing w:before="14" w:line="249" w:lineRule="auto"/>
              <w:ind w:right="188"/>
              <w:rPr>
                <w:color w:val="151515"/>
                <w:w w:val="105"/>
                <w:sz w:val="20"/>
                <w:szCs w:val="20"/>
              </w:rPr>
            </w:pPr>
            <w:r w:rsidRPr="00F055A5">
              <w:rPr>
                <w:color w:val="151515"/>
                <w:w w:val="105"/>
                <w:sz w:val="20"/>
                <w:szCs w:val="20"/>
              </w:rPr>
              <w:t>Document and report the number</w:t>
            </w:r>
            <w:r w:rsidRPr="00F055A5">
              <w:rPr>
                <w:color w:val="151515"/>
                <w:spacing w:val="-15"/>
                <w:w w:val="105"/>
                <w:sz w:val="20"/>
                <w:szCs w:val="20"/>
              </w:rPr>
              <w:t xml:space="preserve"> </w:t>
            </w:r>
            <w:r w:rsidRPr="00F055A5">
              <w:rPr>
                <w:color w:val="151515"/>
                <w:w w:val="105"/>
                <w:sz w:val="20"/>
                <w:szCs w:val="20"/>
              </w:rPr>
              <w:t>of violations specific to waste</w:t>
            </w:r>
            <w:r w:rsidRPr="00F055A5">
              <w:rPr>
                <w:color w:val="151515"/>
                <w:spacing w:val="-3"/>
                <w:w w:val="105"/>
                <w:sz w:val="20"/>
                <w:szCs w:val="20"/>
              </w:rPr>
              <w:t xml:space="preserve"> </w:t>
            </w:r>
            <w:r w:rsidRPr="00F055A5">
              <w:rPr>
                <w:color w:val="151515"/>
                <w:w w:val="105"/>
                <w:sz w:val="20"/>
                <w:szCs w:val="20"/>
              </w:rPr>
              <w:t>control.</w:t>
            </w:r>
          </w:p>
          <w:p w14:paraId="1860973D" w14:textId="77777777" w:rsidR="00C63079" w:rsidRPr="00F055A5" w:rsidRDefault="00C63079" w:rsidP="00C63079">
            <w:pPr>
              <w:pStyle w:val="TableParagraph"/>
              <w:tabs>
                <w:tab w:val="left" w:pos="387"/>
              </w:tabs>
              <w:spacing w:before="14" w:line="249" w:lineRule="auto"/>
              <w:ind w:right="188"/>
              <w:rPr>
                <w:sz w:val="20"/>
                <w:szCs w:val="20"/>
              </w:rPr>
            </w:pPr>
          </w:p>
          <w:p w14:paraId="45A4554B" w14:textId="021B6B30" w:rsidR="009B34D8" w:rsidRDefault="009B34D8" w:rsidP="009B34D8">
            <w:pPr>
              <w:rPr>
                <w:rFonts w:ascii="Arial" w:hAnsi="Arial"/>
                <w:sz w:val="20"/>
              </w:rPr>
            </w:pPr>
            <w:r w:rsidRPr="00F055A5">
              <w:rPr>
                <w:rFonts w:ascii="Arial" w:hAnsi="Arial" w:cs="Arial"/>
                <w:color w:val="151515"/>
                <w:w w:val="105"/>
                <w:sz w:val="20"/>
                <w:szCs w:val="20"/>
              </w:rPr>
              <w:t>Document and report the actions taken.</w:t>
            </w:r>
          </w:p>
        </w:tc>
        <w:tc>
          <w:tcPr>
            <w:tcW w:w="1350" w:type="dxa"/>
            <w:tcBorders>
              <w:top w:val="single" w:sz="8" w:space="0" w:color="auto"/>
              <w:left w:val="single" w:sz="8" w:space="0" w:color="auto"/>
              <w:bottom w:val="single" w:sz="8" w:space="0" w:color="auto"/>
              <w:right w:val="single" w:sz="8" w:space="0" w:color="auto"/>
            </w:tcBorders>
          </w:tcPr>
          <w:p w14:paraId="4C690366" w14:textId="70EBC46F" w:rsidR="009B34D8" w:rsidRDefault="009B34D8" w:rsidP="009B34D8">
            <w:pPr>
              <w:rPr>
                <w:rFonts w:ascii="Arial" w:hAnsi="Arial"/>
                <w:sz w:val="20"/>
              </w:rPr>
            </w:pPr>
            <w:r w:rsidRPr="00F055A5">
              <w:rPr>
                <w:rFonts w:ascii="Arial" w:hAnsi="Arial" w:cs="Arial"/>
                <w:color w:val="151515"/>
                <w:w w:val="105"/>
                <w:sz w:val="20"/>
                <w:szCs w:val="20"/>
              </w:rPr>
              <w:t>Years 1-5</w:t>
            </w:r>
          </w:p>
        </w:tc>
        <w:tc>
          <w:tcPr>
            <w:tcW w:w="2880" w:type="dxa"/>
            <w:tcBorders>
              <w:top w:val="single" w:sz="8" w:space="0" w:color="auto"/>
              <w:left w:val="single" w:sz="8" w:space="0" w:color="auto"/>
              <w:bottom w:val="single" w:sz="8" w:space="0" w:color="auto"/>
              <w:right w:val="single" w:sz="8" w:space="0" w:color="auto"/>
            </w:tcBorders>
          </w:tcPr>
          <w:p w14:paraId="2A48B405" w14:textId="77777777" w:rsidR="009B34D8" w:rsidRDefault="009E1ADF" w:rsidP="009B34D8">
            <w:pPr>
              <w:rPr>
                <w:rFonts w:ascii="Arial" w:hAnsi="Arial"/>
                <w:sz w:val="20"/>
              </w:rPr>
            </w:pPr>
            <w:r>
              <w:rPr>
                <w:rFonts w:ascii="Arial" w:hAnsi="Arial"/>
                <w:sz w:val="20"/>
              </w:rPr>
              <w:t>62</w:t>
            </w:r>
            <w:r w:rsidR="009B34D8">
              <w:rPr>
                <w:rFonts w:ascii="Arial" w:hAnsi="Arial"/>
                <w:sz w:val="20"/>
              </w:rPr>
              <w:t xml:space="preserve"> violations</w:t>
            </w:r>
          </w:p>
          <w:p w14:paraId="1EA394C4" w14:textId="77777777" w:rsidR="009E1ADF" w:rsidRDefault="009E1ADF" w:rsidP="009B34D8">
            <w:pPr>
              <w:rPr>
                <w:rFonts w:ascii="Arial" w:hAnsi="Arial"/>
                <w:sz w:val="20"/>
              </w:rPr>
            </w:pPr>
          </w:p>
          <w:p w14:paraId="4DFF157D" w14:textId="77777777" w:rsidR="009E1ADF" w:rsidRDefault="009E1ADF" w:rsidP="009B34D8">
            <w:pPr>
              <w:rPr>
                <w:rFonts w:ascii="Arial" w:hAnsi="Arial"/>
                <w:sz w:val="20"/>
              </w:rPr>
            </w:pPr>
          </w:p>
          <w:p w14:paraId="5FBE0F32" w14:textId="77777777" w:rsidR="00C63079" w:rsidRDefault="00C63079" w:rsidP="009B34D8">
            <w:pPr>
              <w:rPr>
                <w:rFonts w:ascii="Arial" w:hAnsi="Arial"/>
                <w:sz w:val="20"/>
              </w:rPr>
            </w:pPr>
          </w:p>
          <w:p w14:paraId="29C43DE0" w14:textId="77777777" w:rsidR="00C63079" w:rsidRDefault="00C63079" w:rsidP="009B34D8">
            <w:pPr>
              <w:rPr>
                <w:rFonts w:ascii="Arial" w:hAnsi="Arial"/>
                <w:sz w:val="20"/>
              </w:rPr>
            </w:pPr>
          </w:p>
          <w:p w14:paraId="73B44222" w14:textId="15F4F67E" w:rsidR="00C63079" w:rsidRDefault="00C63079" w:rsidP="009B34D8">
            <w:pPr>
              <w:rPr>
                <w:rFonts w:ascii="Arial" w:hAnsi="Arial"/>
                <w:sz w:val="20"/>
              </w:rPr>
            </w:pPr>
            <w:r>
              <w:rPr>
                <w:rFonts w:ascii="Arial" w:hAnsi="Arial"/>
                <w:sz w:val="20"/>
              </w:rPr>
              <w:t>Violation notices sent and citations issued.</w:t>
            </w:r>
          </w:p>
        </w:tc>
      </w:tr>
      <w:tr w:rsidR="009B34D8" w14:paraId="0B9FB888" w14:textId="77777777" w:rsidTr="00C65E76">
        <w:trPr>
          <w:cantSplit/>
          <w:trHeight w:val="1500"/>
        </w:trPr>
        <w:tc>
          <w:tcPr>
            <w:tcW w:w="782" w:type="dxa"/>
            <w:tcBorders>
              <w:top w:val="single" w:sz="4" w:space="0" w:color="auto"/>
              <w:left w:val="single" w:sz="8" w:space="0" w:color="auto"/>
              <w:bottom w:val="single" w:sz="4" w:space="0" w:color="auto"/>
              <w:right w:val="single" w:sz="4" w:space="0" w:color="auto"/>
            </w:tcBorders>
          </w:tcPr>
          <w:p w14:paraId="252F927E" w14:textId="77777777" w:rsidR="009B34D8" w:rsidRPr="00F055A5" w:rsidRDefault="009B34D8" w:rsidP="009B34D8">
            <w:pPr>
              <w:pStyle w:val="TableParagraph"/>
              <w:rPr>
                <w:sz w:val="20"/>
                <w:szCs w:val="20"/>
              </w:rPr>
            </w:pPr>
          </w:p>
          <w:p w14:paraId="2D139F7A" w14:textId="77777777" w:rsidR="009B34D8" w:rsidRPr="00F055A5" w:rsidRDefault="009B34D8" w:rsidP="009B34D8">
            <w:pPr>
              <w:pStyle w:val="TableParagraph"/>
              <w:rPr>
                <w:sz w:val="20"/>
                <w:szCs w:val="20"/>
              </w:rPr>
            </w:pPr>
          </w:p>
          <w:p w14:paraId="64D9CB88" w14:textId="77777777" w:rsidR="009B34D8" w:rsidRPr="00F055A5" w:rsidRDefault="009B34D8" w:rsidP="009B34D8">
            <w:pPr>
              <w:pStyle w:val="TableParagraph"/>
              <w:rPr>
                <w:sz w:val="20"/>
                <w:szCs w:val="20"/>
              </w:rPr>
            </w:pPr>
          </w:p>
          <w:p w14:paraId="126213CD" w14:textId="77777777" w:rsidR="009B34D8" w:rsidRPr="00F055A5" w:rsidRDefault="009B34D8" w:rsidP="009B34D8">
            <w:pPr>
              <w:pStyle w:val="TableParagraph"/>
              <w:rPr>
                <w:sz w:val="20"/>
                <w:szCs w:val="20"/>
              </w:rPr>
            </w:pPr>
          </w:p>
          <w:p w14:paraId="579E4875" w14:textId="77777777" w:rsidR="009B34D8" w:rsidRPr="00F055A5" w:rsidRDefault="009B34D8" w:rsidP="009B34D8">
            <w:pPr>
              <w:pStyle w:val="TableParagraph"/>
              <w:rPr>
                <w:sz w:val="20"/>
                <w:szCs w:val="20"/>
              </w:rPr>
            </w:pPr>
          </w:p>
          <w:p w14:paraId="6E4E980D" w14:textId="77777777" w:rsidR="009B34D8" w:rsidRPr="00F055A5" w:rsidRDefault="009B34D8" w:rsidP="009B34D8">
            <w:pPr>
              <w:pStyle w:val="TableParagraph"/>
              <w:rPr>
                <w:sz w:val="20"/>
                <w:szCs w:val="20"/>
              </w:rPr>
            </w:pPr>
          </w:p>
          <w:p w14:paraId="582C2BF9" w14:textId="77777777" w:rsidR="009B34D8" w:rsidRPr="00F055A5" w:rsidRDefault="009B34D8" w:rsidP="009B34D8">
            <w:pPr>
              <w:pStyle w:val="TableParagraph"/>
              <w:rPr>
                <w:sz w:val="20"/>
                <w:szCs w:val="20"/>
              </w:rPr>
            </w:pPr>
          </w:p>
          <w:p w14:paraId="319FD609" w14:textId="77777777" w:rsidR="009B34D8" w:rsidRPr="00F055A5" w:rsidRDefault="009B34D8" w:rsidP="009B34D8">
            <w:pPr>
              <w:pStyle w:val="TableParagraph"/>
              <w:rPr>
                <w:sz w:val="20"/>
                <w:szCs w:val="20"/>
              </w:rPr>
            </w:pPr>
          </w:p>
          <w:p w14:paraId="5BE2E44B" w14:textId="77777777" w:rsidR="009B34D8" w:rsidRPr="00F055A5" w:rsidRDefault="009B34D8" w:rsidP="009B34D8">
            <w:pPr>
              <w:pStyle w:val="TableParagraph"/>
              <w:rPr>
                <w:sz w:val="20"/>
                <w:szCs w:val="20"/>
              </w:rPr>
            </w:pPr>
          </w:p>
          <w:p w14:paraId="6BCDD7AD" w14:textId="2A5D06F6" w:rsidR="009B34D8" w:rsidRDefault="009B34D8" w:rsidP="009B34D8">
            <w:pPr>
              <w:jc w:val="center"/>
              <w:rPr>
                <w:rFonts w:ascii="Arial" w:hAnsi="Arial"/>
                <w:sz w:val="20"/>
              </w:rPr>
            </w:pPr>
            <w:r w:rsidRPr="00F055A5">
              <w:rPr>
                <w:rFonts w:ascii="Arial" w:hAnsi="Arial" w:cs="Arial"/>
                <w:color w:val="151515"/>
                <w:w w:val="110"/>
                <w:sz w:val="20"/>
                <w:szCs w:val="20"/>
              </w:rPr>
              <w:t>4d</w:t>
            </w:r>
          </w:p>
        </w:tc>
        <w:tc>
          <w:tcPr>
            <w:tcW w:w="630" w:type="dxa"/>
            <w:tcBorders>
              <w:top w:val="single" w:sz="4" w:space="0" w:color="auto"/>
              <w:left w:val="single" w:sz="4" w:space="0" w:color="auto"/>
              <w:bottom w:val="single" w:sz="4" w:space="0" w:color="auto"/>
              <w:right w:val="single" w:sz="4" w:space="0" w:color="auto"/>
            </w:tcBorders>
          </w:tcPr>
          <w:p w14:paraId="4DE0CC8E" w14:textId="77777777" w:rsidR="009B34D8" w:rsidRPr="00F055A5" w:rsidRDefault="009B34D8" w:rsidP="009B34D8">
            <w:pPr>
              <w:pStyle w:val="TableParagraph"/>
              <w:rPr>
                <w:sz w:val="20"/>
                <w:szCs w:val="20"/>
              </w:rPr>
            </w:pPr>
          </w:p>
          <w:p w14:paraId="44143E79" w14:textId="77777777" w:rsidR="009B34D8" w:rsidRPr="00F055A5" w:rsidRDefault="009B34D8" w:rsidP="009B34D8">
            <w:pPr>
              <w:pStyle w:val="TableParagraph"/>
              <w:rPr>
                <w:sz w:val="20"/>
                <w:szCs w:val="20"/>
              </w:rPr>
            </w:pPr>
          </w:p>
          <w:p w14:paraId="57AD8E75" w14:textId="77777777" w:rsidR="009B34D8" w:rsidRPr="00F055A5" w:rsidRDefault="009B34D8" w:rsidP="009B34D8">
            <w:pPr>
              <w:pStyle w:val="TableParagraph"/>
              <w:rPr>
                <w:sz w:val="20"/>
                <w:szCs w:val="20"/>
              </w:rPr>
            </w:pPr>
          </w:p>
          <w:p w14:paraId="383F0AED" w14:textId="77777777" w:rsidR="009B34D8" w:rsidRPr="00F055A5" w:rsidRDefault="009B34D8" w:rsidP="009B34D8">
            <w:pPr>
              <w:pStyle w:val="TableParagraph"/>
              <w:rPr>
                <w:sz w:val="20"/>
                <w:szCs w:val="20"/>
              </w:rPr>
            </w:pPr>
          </w:p>
          <w:p w14:paraId="6592F991" w14:textId="77777777" w:rsidR="009B34D8" w:rsidRPr="00F055A5" w:rsidRDefault="009B34D8" w:rsidP="009B34D8">
            <w:pPr>
              <w:pStyle w:val="TableParagraph"/>
              <w:rPr>
                <w:sz w:val="20"/>
                <w:szCs w:val="20"/>
              </w:rPr>
            </w:pPr>
          </w:p>
          <w:p w14:paraId="527D16DA" w14:textId="77777777" w:rsidR="009B34D8" w:rsidRPr="00F055A5" w:rsidRDefault="009B34D8" w:rsidP="009B34D8">
            <w:pPr>
              <w:pStyle w:val="TableParagraph"/>
              <w:rPr>
                <w:sz w:val="20"/>
                <w:szCs w:val="20"/>
              </w:rPr>
            </w:pPr>
          </w:p>
          <w:p w14:paraId="23E2879B" w14:textId="77777777" w:rsidR="009B34D8" w:rsidRPr="00F055A5" w:rsidRDefault="009B34D8" w:rsidP="009B34D8">
            <w:pPr>
              <w:pStyle w:val="TableParagraph"/>
              <w:rPr>
                <w:sz w:val="20"/>
                <w:szCs w:val="20"/>
              </w:rPr>
            </w:pPr>
          </w:p>
          <w:p w14:paraId="44791A0D" w14:textId="77777777" w:rsidR="009B34D8" w:rsidRPr="00F055A5" w:rsidRDefault="009B34D8" w:rsidP="009B34D8">
            <w:pPr>
              <w:pStyle w:val="TableParagraph"/>
              <w:rPr>
                <w:sz w:val="20"/>
                <w:szCs w:val="20"/>
              </w:rPr>
            </w:pPr>
          </w:p>
          <w:p w14:paraId="74E94F45" w14:textId="77777777" w:rsidR="009B34D8" w:rsidRPr="00F055A5" w:rsidRDefault="009B34D8" w:rsidP="009B34D8">
            <w:pPr>
              <w:pStyle w:val="TableParagraph"/>
              <w:rPr>
                <w:sz w:val="20"/>
                <w:szCs w:val="20"/>
              </w:rPr>
            </w:pPr>
          </w:p>
          <w:p w14:paraId="52D7F7A4" w14:textId="3592EF25" w:rsidR="009B34D8" w:rsidRDefault="009B34D8" w:rsidP="009B34D8">
            <w:pPr>
              <w:jc w:val="center"/>
              <w:rPr>
                <w:rFonts w:ascii="Arial" w:hAnsi="Arial"/>
                <w:sz w:val="20"/>
              </w:rPr>
            </w:pPr>
            <w:r w:rsidRPr="00F055A5">
              <w:rPr>
                <w:rFonts w:ascii="Arial" w:hAnsi="Arial" w:cs="Arial"/>
                <w:bCs/>
                <w:color w:val="151515"/>
                <w:w w:val="105"/>
                <w:sz w:val="20"/>
                <w:szCs w:val="20"/>
              </w:rPr>
              <w:t>01</w:t>
            </w:r>
          </w:p>
        </w:tc>
        <w:tc>
          <w:tcPr>
            <w:tcW w:w="5850" w:type="dxa"/>
            <w:tcBorders>
              <w:top w:val="single" w:sz="4" w:space="0" w:color="auto"/>
              <w:left w:val="single" w:sz="4" w:space="0" w:color="auto"/>
              <w:bottom w:val="single" w:sz="4" w:space="0" w:color="auto"/>
              <w:right w:val="single" w:sz="4" w:space="0" w:color="auto"/>
            </w:tcBorders>
          </w:tcPr>
          <w:p w14:paraId="60ED39A1" w14:textId="77777777" w:rsidR="009B34D8" w:rsidRPr="00F055A5" w:rsidRDefault="009B34D8" w:rsidP="009B34D8">
            <w:pPr>
              <w:pStyle w:val="TableParagraph"/>
              <w:spacing w:before="2"/>
              <w:rPr>
                <w:sz w:val="20"/>
                <w:szCs w:val="20"/>
              </w:rPr>
            </w:pPr>
            <w:r w:rsidRPr="00F055A5">
              <w:rPr>
                <w:color w:val="151515"/>
                <w:w w:val="105"/>
                <w:sz w:val="20"/>
                <w:szCs w:val="20"/>
              </w:rPr>
              <w:t>Construction Site Stormwater Runoff Control</w:t>
            </w:r>
          </w:p>
          <w:p w14:paraId="07C8B181" w14:textId="77777777" w:rsidR="009B34D8" w:rsidRPr="00F055A5" w:rsidRDefault="009B34D8" w:rsidP="009B34D8">
            <w:pPr>
              <w:pStyle w:val="TableParagraph"/>
              <w:spacing w:before="10"/>
              <w:rPr>
                <w:sz w:val="20"/>
                <w:szCs w:val="20"/>
              </w:rPr>
            </w:pPr>
          </w:p>
          <w:p w14:paraId="424428B8" w14:textId="394E5770" w:rsidR="009B34D8" w:rsidRDefault="009B34D8" w:rsidP="009B34D8">
            <w:pPr>
              <w:rPr>
                <w:rFonts w:ascii="Arial" w:hAnsi="Arial"/>
                <w:sz w:val="20"/>
              </w:rPr>
            </w:pPr>
            <w:r w:rsidRPr="00F055A5">
              <w:rPr>
                <w:rFonts w:ascii="Arial" w:hAnsi="Arial" w:cs="Arial"/>
                <w:color w:val="151515"/>
                <w:w w:val="105"/>
                <w:sz w:val="20"/>
                <w:szCs w:val="20"/>
              </w:rPr>
              <w:t xml:space="preserve">The City's Land Development Regulations define the general review requirements for commercial and residential development.  The applicant submits a master drainage map, project layouts, topographic data and drainage features, stormwater construction details, high water and groundwater elevation data, ground cover data, site soils data, peak flood state (100-year design storm event), an erosion control plan, hydrologic and hydraulic calculations, hydrographs to and from retention/detention areas, state-storage-discharge </w:t>
            </w:r>
            <w:proofErr w:type="gramStart"/>
            <w:r w:rsidRPr="00F055A5">
              <w:rPr>
                <w:rFonts w:ascii="Arial" w:hAnsi="Arial" w:cs="Arial"/>
                <w:color w:val="151515"/>
                <w:w w:val="105"/>
                <w:sz w:val="20"/>
                <w:szCs w:val="20"/>
              </w:rPr>
              <w:t>data</w:t>
            </w:r>
            <w:proofErr w:type="gramEnd"/>
            <w:r w:rsidRPr="00F055A5">
              <w:rPr>
                <w:rFonts w:ascii="Arial" w:hAnsi="Arial" w:cs="Arial"/>
                <w:color w:val="151515"/>
                <w:w w:val="105"/>
                <w:sz w:val="20"/>
                <w:szCs w:val="20"/>
              </w:rPr>
              <w:t xml:space="preserve"> and treatment volume recovery calculations from the stormwater Management area. This data is submitted with a stormwater checklist and is reviewed by City staff for consistency with local requirements prior to approval of the site plan. The City will maintain a copy of the stormwater approval letter for each project reviewed and documents the number of sites reviewed</w:t>
            </w:r>
            <w:r w:rsidRPr="00F055A5">
              <w:rPr>
                <w:rFonts w:ascii="Arial" w:hAnsi="Arial" w:cs="Arial"/>
                <w:color w:val="151515"/>
                <w:spacing w:val="1"/>
                <w:w w:val="105"/>
                <w:sz w:val="20"/>
                <w:szCs w:val="20"/>
              </w:rPr>
              <w:t xml:space="preserve"> </w:t>
            </w:r>
            <w:r w:rsidRPr="00F055A5">
              <w:rPr>
                <w:rFonts w:ascii="Arial" w:hAnsi="Arial" w:cs="Arial"/>
                <w:color w:val="151515"/>
                <w:w w:val="105"/>
                <w:sz w:val="20"/>
                <w:szCs w:val="20"/>
              </w:rPr>
              <w:t>annually.</w:t>
            </w:r>
          </w:p>
        </w:tc>
        <w:tc>
          <w:tcPr>
            <w:tcW w:w="1980" w:type="dxa"/>
            <w:tcBorders>
              <w:top w:val="single" w:sz="8" w:space="0" w:color="auto"/>
              <w:left w:val="single" w:sz="4" w:space="0" w:color="auto"/>
              <w:bottom w:val="single" w:sz="8" w:space="0" w:color="auto"/>
              <w:right w:val="single" w:sz="8" w:space="0" w:color="auto"/>
            </w:tcBorders>
          </w:tcPr>
          <w:p w14:paraId="4BDAE206" w14:textId="0D7D38A9" w:rsidR="009B34D8" w:rsidRDefault="009B34D8" w:rsidP="009B34D8">
            <w:pPr>
              <w:rPr>
                <w:rFonts w:ascii="Arial" w:hAnsi="Arial"/>
                <w:sz w:val="20"/>
              </w:rPr>
            </w:pPr>
            <w:r w:rsidRPr="00F055A5">
              <w:rPr>
                <w:rFonts w:ascii="Arial" w:hAnsi="Arial" w:cs="Arial"/>
                <w:color w:val="151515"/>
                <w:w w:val="105"/>
                <w:sz w:val="20"/>
                <w:szCs w:val="20"/>
              </w:rPr>
              <w:t>Document and report the number of site plans reviewed.</w:t>
            </w:r>
          </w:p>
        </w:tc>
        <w:tc>
          <w:tcPr>
            <w:tcW w:w="1350" w:type="dxa"/>
            <w:tcBorders>
              <w:top w:val="single" w:sz="8" w:space="0" w:color="auto"/>
              <w:left w:val="single" w:sz="8" w:space="0" w:color="auto"/>
              <w:bottom w:val="single" w:sz="8" w:space="0" w:color="auto"/>
              <w:right w:val="single" w:sz="8" w:space="0" w:color="auto"/>
            </w:tcBorders>
          </w:tcPr>
          <w:p w14:paraId="271DEF73" w14:textId="17F35E20" w:rsidR="009B34D8" w:rsidRDefault="009B34D8" w:rsidP="009B34D8">
            <w:pPr>
              <w:rPr>
                <w:rFonts w:ascii="Arial" w:hAnsi="Arial"/>
                <w:sz w:val="20"/>
              </w:rPr>
            </w:pPr>
            <w:r w:rsidRPr="00F055A5">
              <w:rPr>
                <w:rFonts w:ascii="Arial" w:hAnsi="Arial" w:cs="Arial"/>
                <w:color w:val="151515"/>
                <w:w w:val="105"/>
                <w:sz w:val="20"/>
                <w:szCs w:val="20"/>
              </w:rPr>
              <w:t>Years 1-5</w:t>
            </w:r>
          </w:p>
        </w:tc>
        <w:tc>
          <w:tcPr>
            <w:tcW w:w="2880" w:type="dxa"/>
            <w:tcBorders>
              <w:top w:val="single" w:sz="8" w:space="0" w:color="auto"/>
              <w:left w:val="single" w:sz="8" w:space="0" w:color="auto"/>
              <w:bottom w:val="single" w:sz="8" w:space="0" w:color="auto"/>
              <w:right w:val="single" w:sz="8" w:space="0" w:color="auto"/>
            </w:tcBorders>
          </w:tcPr>
          <w:p w14:paraId="4277DE80" w14:textId="67B60360" w:rsidR="009B34D8" w:rsidRDefault="009B34D8" w:rsidP="009B34D8">
            <w:pPr>
              <w:rPr>
                <w:rFonts w:ascii="Arial" w:hAnsi="Arial"/>
                <w:sz w:val="20"/>
              </w:rPr>
            </w:pPr>
            <w:r>
              <w:rPr>
                <w:rFonts w:ascii="Arial" w:hAnsi="Arial"/>
                <w:sz w:val="20"/>
              </w:rPr>
              <w:t>23 site plans reviewed.</w:t>
            </w:r>
          </w:p>
        </w:tc>
      </w:tr>
      <w:tr w:rsidR="009B34D8" w14:paraId="0401B74F" w14:textId="77777777" w:rsidTr="00C65E76">
        <w:trPr>
          <w:cantSplit/>
          <w:trHeight w:val="1500"/>
        </w:trPr>
        <w:tc>
          <w:tcPr>
            <w:tcW w:w="782" w:type="dxa"/>
            <w:tcBorders>
              <w:top w:val="single" w:sz="4" w:space="0" w:color="auto"/>
              <w:left w:val="single" w:sz="8" w:space="0" w:color="auto"/>
              <w:bottom w:val="single" w:sz="4" w:space="0" w:color="auto"/>
              <w:right w:val="single" w:sz="4" w:space="0" w:color="auto"/>
            </w:tcBorders>
          </w:tcPr>
          <w:p w14:paraId="4BA8D08D" w14:textId="77777777" w:rsidR="009B34D8" w:rsidRPr="00F055A5" w:rsidRDefault="009B34D8" w:rsidP="009B34D8">
            <w:pPr>
              <w:pStyle w:val="TableParagraph"/>
              <w:jc w:val="center"/>
              <w:rPr>
                <w:sz w:val="20"/>
                <w:szCs w:val="20"/>
              </w:rPr>
            </w:pPr>
          </w:p>
          <w:p w14:paraId="26557FC0" w14:textId="77777777" w:rsidR="009B34D8" w:rsidRPr="00F055A5" w:rsidRDefault="009B34D8" w:rsidP="009B34D8">
            <w:pPr>
              <w:pStyle w:val="TableParagraph"/>
              <w:jc w:val="center"/>
              <w:rPr>
                <w:sz w:val="20"/>
                <w:szCs w:val="20"/>
              </w:rPr>
            </w:pPr>
          </w:p>
          <w:p w14:paraId="55809144" w14:textId="3912AA03" w:rsidR="009B34D8" w:rsidRPr="00F055A5" w:rsidRDefault="009B34D8" w:rsidP="009B34D8">
            <w:pPr>
              <w:pStyle w:val="TableParagraph"/>
              <w:rPr>
                <w:sz w:val="20"/>
                <w:szCs w:val="20"/>
              </w:rPr>
            </w:pPr>
            <w:r w:rsidRPr="00F055A5">
              <w:rPr>
                <w:sz w:val="20"/>
                <w:szCs w:val="20"/>
              </w:rPr>
              <w:t>4e</w:t>
            </w:r>
          </w:p>
        </w:tc>
        <w:tc>
          <w:tcPr>
            <w:tcW w:w="630" w:type="dxa"/>
            <w:tcBorders>
              <w:top w:val="single" w:sz="4" w:space="0" w:color="auto"/>
              <w:left w:val="single" w:sz="4" w:space="0" w:color="auto"/>
              <w:bottom w:val="single" w:sz="4" w:space="0" w:color="auto"/>
              <w:right w:val="single" w:sz="4" w:space="0" w:color="auto"/>
            </w:tcBorders>
          </w:tcPr>
          <w:p w14:paraId="1C1116F3" w14:textId="77777777" w:rsidR="009B34D8" w:rsidRPr="00F055A5" w:rsidRDefault="009B34D8" w:rsidP="009B34D8">
            <w:pPr>
              <w:pStyle w:val="TableParagraph"/>
              <w:jc w:val="center"/>
              <w:rPr>
                <w:sz w:val="20"/>
                <w:szCs w:val="20"/>
              </w:rPr>
            </w:pPr>
          </w:p>
          <w:p w14:paraId="56AA244B" w14:textId="77777777" w:rsidR="009B34D8" w:rsidRPr="00F055A5" w:rsidRDefault="009B34D8" w:rsidP="009B34D8">
            <w:pPr>
              <w:pStyle w:val="TableParagraph"/>
              <w:jc w:val="center"/>
              <w:rPr>
                <w:sz w:val="20"/>
                <w:szCs w:val="20"/>
              </w:rPr>
            </w:pPr>
          </w:p>
          <w:p w14:paraId="4051CCE6" w14:textId="583F3E0A" w:rsidR="009B34D8" w:rsidRPr="00F055A5" w:rsidRDefault="009B34D8" w:rsidP="009B34D8">
            <w:pPr>
              <w:pStyle w:val="TableParagraph"/>
              <w:rPr>
                <w:sz w:val="20"/>
                <w:szCs w:val="20"/>
              </w:rPr>
            </w:pPr>
            <w:r w:rsidRPr="00F055A5">
              <w:rPr>
                <w:sz w:val="20"/>
                <w:szCs w:val="20"/>
              </w:rPr>
              <w:t>01</w:t>
            </w:r>
          </w:p>
        </w:tc>
        <w:tc>
          <w:tcPr>
            <w:tcW w:w="5850" w:type="dxa"/>
            <w:tcBorders>
              <w:top w:val="single" w:sz="4" w:space="0" w:color="auto"/>
              <w:left w:val="single" w:sz="4" w:space="0" w:color="auto"/>
              <w:bottom w:val="single" w:sz="4" w:space="0" w:color="auto"/>
              <w:right w:val="single" w:sz="4" w:space="0" w:color="auto"/>
            </w:tcBorders>
          </w:tcPr>
          <w:p w14:paraId="0D3BFBF3" w14:textId="77777777" w:rsidR="009B34D8" w:rsidRPr="00F055A5" w:rsidRDefault="009B34D8" w:rsidP="009B34D8">
            <w:pPr>
              <w:pStyle w:val="TableParagraph"/>
              <w:spacing w:before="7"/>
              <w:rPr>
                <w:sz w:val="20"/>
                <w:szCs w:val="20"/>
              </w:rPr>
            </w:pPr>
            <w:r w:rsidRPr="00F055A5">
              <w:rPr>
                <w:color w:val="151515"/>
                <w:w w:val="105"/>
                <w:sz w:val="20"/>
                <w:szCs w:val="20"/>
              </w:rPr>
              <w:t>Construction Site Stormwater Runoff Control</w:t>
            </w:r>
          </w:p>
          <w:p w14:paraId="513D457C" w14:textId="77777777" w:rsidR="009B34D8" w:rsidRPr="00F055A5" w:rsidRDefault="009B34D8" w:rsidP="009B34D8">
            <w:pPr>
              <w:pStyle w:val="TableParagraph"/>
              <w:spacing w:before="8"/>
              <w:rPr>
                <w:sz w:val="20"/>
                <w:szCs w:val="20"/>
              </w:rPr>
            </w:pPr>
          </w:p>
          <w:p w14:paraId="1D2E7351" w14:textId="369F8655" w:rsidR="009B34D8" w:rsidRPr="00F055A5" w:rsidRDefault="009B34D8" w:rsidP="009B34D8">
            <w:pPr>
              <w:pStyle w:val="TableParagraph"/>
              <w:spacing w:before="2"/>
              <w:rPr>
                <w:color w:val="151515"/>
                <w:w w:val="105"/>
                <w:sz w:val="20"/>
                <w:szCs w:val="20"/>
              </w:rPr>
            </w:pPr>
            <w:r w:rsidRPr="00F055A5">
              <w:rPr>
                <w:color w:val="151515"/>
                <w:w w:val="105"/>
                <w:sz w:val="20"/>
                <w:szCs w:val="20"/>
              </w:rPr>
              <w:t xml:space="preserve">The </w:t>
            </w:r>
            <w:proofErr w:type="gramStart"/>
            <w:r w:rsidRPr="00F055A5">
              <w:rPr>
                <w:color w:val="151515"/>
                <w:w w:val="105"/>
                <w:sz w:val="20"/>
                <w:szCs w:val="20"/>
              </w:rPr>
              <w:t>City</w:t>
            </w:r>
            <w:proofErr w:type="gramEnd"/>
            <w:r w:rsidRPr="00F055A5">
              <w:rPr>
                <w:color w:val="151515"/>
                <w:w w:val="105"/>
                <w:sz w:val="20"/>
                <w:szCs w:val="20"/>
              </w:rPr>
              <w:t xml:space="preserve"> has procedures for the public to contact the person designated by the City to inspect construction sites. Responses to public input will be incorporated into the inspection program to be developed as part of BMP 4f-01. All construction sites have permit boards</w:t>
            </w:r>
            <w:r>
              <w:rPr>
                <w:sz w:val="20"/>
                <w:szCs w:val="20"/>
              </w:rPr>
              <w:t xml:space="preserve"> </w:t>
            </w:r>
            <w:r w:rsidRPr="00F055A5">
              <w:rPr>
                <w:color w:val="151515"/>
                <w:w w:val="105"/>
                <w:sz w:val="20"/>
                <w:szCs w:val="20"/>
              </w:rPr>
              <w:t>containing all permits and contact numbers. The city advertises the phone number on the website and brochures.</w:t>
            </w:r>
          </w:p>
        </w:tc>
        <w:tc>
          <w:tcPr>
            <w:tcW w:w="1980" w:type="dxa"/>
            <w:tcBorders>
              <w:top w:val="single" w:sz="8" w:space="0" w:color="auto"/>
              <w:left w:val="single" w:sz="4" w:space="0" w:color="auto"/>
              <w:bottom w:val="single" w:sz="8" w:space="0" w:color="auto"/>
              <w:right w:val="single" w:sz="8" w:space="0" w:color="auto"/>
            </w:tcBorders>
          </w:tcPr>
          <w:p w14:paraId="20F12E04" w14:textId="77777777" w:rsidR="009B34D8" w:rsidRPr="00F055A5" w:rsidRDefault="009B34D8" w:rsidP="005B5C7A">
            <w:pPr>
              <w:pStyle w:val="TableParagraph"/>
              <w:spacing w:before="7" w:line="252" w:lineRule="auto"/>
              <w:ind w:right="91"/>
              <w:rPr>
                <w:sz w:val="20"/>
                <w:szCs w:val="20"/>
              </w:rPr>
            </w:pPr>
            <w:r w:rsidRPr="00F055A5">
              <w:rPr>
                <w:color w:val="151515"/>
                <w:w w:val="105"/>
                <w:sz w:val="20"/>
                <w:szCs w:val="20"/>
              </w:rPr>
              <w:t xml:space="preserve">The </w:t>
            </w:r>
            <w:proofErr w:type="gramStart"/>
            <w:r w:rsidRPr="00F055A5">
              <w:rPr>
                <w:color w:val="151515"/>
                <w:w w:val="105"/>
                <w:sz w:val="20"/>
                <w:szCs w:val="20"/>
              </w:rPr>
              <w:t>City</w:t>
            </w:r>
            <w:proofErr w:type="gramEnd"/>
            <w:r w:rsidRPr="00F055A5">
              <w:rPr>
                <w:color w:val="151515"/>
                <w:w w:val="105"/>
                <w:sz w:val="20"/>
                <w:szCs w:val="20"/>
              </w:rPr>
              <w:t xml:space="preserve"> will maintain a record and</w:t>
            </w:r>
            <w:r w:rsidRPr="00F055A5">
              <w:rPr>
                <w:color w:val="151515"/>
                <w:spacing w:val="-16"/>
                <w:w w:val="105"/>
                <w:sz w:val="20"/>
                <w:szCs w:val="20"/>
              </w:rPr>
              <w:t xml:space="preserve"> </w:t>
            </w:r>
            <w:r w:rsidRPr="00F055A5">
              <w:rPr>
                <w:color w:val="151515"/>
                <w:w w:val="105"/>
                <w:sz w:val="20"/>
                <w:szCs w:val="20"/>
              </w:rPr>
              <w:t>annually document the number of complaints from the public associated with water quality</w:t>
            </w:r>
            <w:r w:rsidRPr="00F055A5">
              <w:rPr>
                <w:color w:val="151515"/>
                <w:spacing w:val="1"/>
                <w:w w:val="105"/>
                <w:sz w:val="20"/>
                <w:szCs w:val="20"/>
              </w:rPr>
              <w:t xml:space="preserve"> </w:t>
            </w:r>
            <w:r w:rsidRPr="00F055A5">
              <w:rPr>
                <w:color w:val="151515"/>
                <w:w w:val="105"/>
                <w:sz w:val="20"/>
                <w:szCs w:val="20"/>
              </w:rPr>
              <w:t>controls</w:t>
            </w:r>
          </w:p>
          <w:p w14:paraId="1A0AA326" w14:textId="096FA74D" w:rsidR="009B34D8" w:rsidRPr="00F055A5" w:rsidRDefault="009B34D8" w:rsidP="005B5C7A">
            <w:pPr>
              <w:rPr>
                <w:rFonts w:ascii="Arial" w:hAnsi="Arial" w:cs="Arial"/>
                <w:color w:val="151515"/>
                <w:w w:val="105"/>
                <w:sz w:val="20"/>
                <w:szCs w:val="20"/>
              </w:rPr>
            </w:pPr>
            <w:r w:rsidRPr="00F055A5">
              <w:rPr>
                <w:rFonts w:ascii="Arial" w:hAnsi="Arial" w:cs="Arial"/>
                <w:color w:val="151515"/>
                <w:w w:val="105"/>
                <w:sz w:val="20"/>
                <w:szCs w:val="20"/>
              </w:rPr>
              <w:t>associated with</w:t>
            </w:r>
            <w:r>
              <w:rPr>
                <w:rFonts w:ascii="Arial" w:hAnsi="Arial" w:cs="Arial"/>
                <w:color w:val="151515"/>
                <w:w w:val="105"/>
                <w:sz w:val="20"/>
                <w:szCs w:val="20"/>
              </w:rPr>
              <w:t xml:space="preserve"> construction activities and documents action taken (if any).</w:t>
            </w:r>
          </w:p>
        </w:tc>
        <w:tc>
          <w:tcPr>
            <w:tcW w:w="1350" w:type="dxa"/>
            <w:tcBorders>
              <w:top w:val="single" w:sz="8" w:space="0" w:color="auto"/>
              <w:left w:val="single" w:sz="8" w:space="0" w:color="auto"/>
              <w:bottom w:val="single" w:sz="8" w:space="0" w:color="auto"/>
              <w:right w:val="single" w:sz="8" w:space="0" w:color="auto"/>
            </w:tcBorders>
          </w:tcPr>
          <w:p w14:paraId="2AF00479" w14:textId="77777777" w:rsidR="009B34D8" w:rsidRPr="00F055A5" w:rsidRDefault="009B34D8" w:rsidP="009B34D8">
            <w:pPr>
              <w:rPr>
                <w:rFonts w:ascii="Arial" w:hAnsi="Arial" w:cs="Arial"/>
                <w:color w:val="151515"/>
                <w:w w:val="105"/>
                <w:sz w:val="20"/>
                <w:szCs w:val="20"/>
              </w:rPr>
            </w:pPr>
            <w:r w:rsidRPr="00F055A5">
              <w:rPr>
                <w:rFonts w:ascii="Arial" w:hAnsi="Arial" w:cs="Arial"/>
                <w:color w:val="151515"/>
                <w:w w:val="105"/>
                <w:sz w:val="20"/>
                <w:szCs w:val="20"/>
              </w:rPr>
              <w:t>Years 1-5</w:t>
            </w:r>
          </w:p>
          <w:p w14:paraId="54E865C1" w14:textId="77777777" w:rsidR="009B34D8" w:rsidRPr="00F055A5" w:rsidRDefault="009B34D8" w:rsidP="009B34D8">
            <w:pPr>
              <w:rPr>
                <w:rFonts w:ascii="Arial" w:hAnsi="Arial" w:cs="Arial"/>
                <w:color w:val="151515"/>
                <w:w w:val="105"/>
                <w:sz w:val="20"/>
                <w:szCs w:val="20"/>
              </w:rPr>
            </w:pPr>
          </w:p>
          <w:p w14:paraId="7294881C" w14:textId="77777777" w:rsidR="009B34D8" w:rsidRPr="00F055A5" w:rsidRDefault="009B34D8" w:rsidP="009B34D8">
            <w:pPr>
              <w:rPr>
                <w:rFonts w:ascii="Arial" w:hAnsi="Arial" w:cs="Arial"/>
                <w:color w:val="151515"/>
                <w:w w:val="105"/>
                <w:sz w:val="20"/>
                <w:szCs w:val="20"/>
              </w:rPr>
            </w:pPr>
          </w:p>
          <w:p w14:paraId="473682B2" w14:textId="77777777" w:rsidR="009B34D8" w:rsidRPr="00F055A5" w:rsidRDefault="009B34D8" w:rsidP="009B34D8">
            <w:pPr>
              <w:rPr>
                <w:rFonts w:ascii="Arial" w:hAnsi="Arial" w:cs="Arial"/>
                <w:color w:val="151515"/>
                <w:w w:val="105"/>
                <w:sz w:val="20"/>
                <w:szCs w:val="20"/>
              </w:rPr>
            </w:pPr>
          </w:p>
          <w:p w14:paraId="1140CF7E" w14:textId="77777777" w:rsidR="009B34D8" w:rsidRPr="00F055A5" w:rsidRDefault="009B34D8" w:rsidP="009B34D8">
            <w:pPr>
              <w:rPr>
                <w:rFonts w:ascii="Arial" w:hAnsi="Arial" w:cs="Arial"/>
                <w:color w:val="151515"/>
                <w:w w:val="105"/>
                <w:sz w:val="20"/>
                <w:szCs w:val="20"/>
              </w:rPr>
            </w:pPr>
          </w:p>
          <w:p w14:paraId="7E64CCAB" w14:textId="77777777" w:rsidR="009B34D8" w:rsidRPr="00F055A5" w:rsidRDefault="009B34D8" w:rsidP="009B34D8">
            <w:pPr>
              <w:rPr>
                <w:rFonts w:ascii="Arial" w:hAnsi="Arial" w:cs="Arial"/>
                <w:color w:val="151515"/>
                <w:w w:val="105"/>
                <w:sz w:val="20"/>
                <w:szCs w:val="20"/>
              </w:rPr>
            </w:pPr>
          </w:p>
          <w:p w14:paraId="2521AF8A" w14:textId="77777777" w:rsidR="009B34D8" w:rsidRPr="00F055A5" w:rsidRDefault="009B34D8" w:rsidP="009B34D8">
            <w:pPr>
              <w:rPr>
                <w:rFonts w:ascii="Arial" w:hAnsi="Arial" w:cs="Arial"/>
                <w:color w:val="151515"/>
                <w:w w:val="105"/>
                <w:sz w:val="20"/>
                <w:szCs w:val="20"/>
              </w:rPr>
            </w:pPr>
          </w:p>
        </w:tc>
        <w:tc>
          <w:tcPr>
            <w:tcW w:w="2880" w:type="dxa"/>
            <w:tcBorders>
              <w:top w:val="single" w:sz="8" w:space="0" w:color="auto"/>
              <w:left w:val="single" w:sz="8" w:space="0" w:color="auto"/>
              <w:bottom w:val="single" w:sz="8" w:space="0" w:color="auto"/>
              <w:right w:val="single" w:sz="8" w:space="0" w:color="auto"/>
            </w:tcBorders>
          </w:tcPr>
          <w:p w14:paraId="197E2C9C" w14:textId="77777777" w:rsidR="009B34D8" w:rsidRDefault="009B34D8" w:rsidP="009B34D8">
            <w:pPr>
              <w:rPr>
                <w:rFonts w:ascii="Arial" w:hAnsi="Arial"/>
                <w:sz w:val="20"/>
              </w:rPr>
            </w:pPr>
            <w:r>
              <w:rPr>
                <w:rFonts w:ascii="Arial" w:hAnsi="Arial"/>
                <w:sz w:val="20"/>
              </w:rPr>
              <w:t>6 complaints</w:t>
            </w:r>
          </w:p>
          <w:p w14:paraId="5B9F86CC" w14:textId="77777777" w:rsidR="005D2914" w:rsidRDefault="005D2914" w:rsidP="009B34D8">
            <w:pPr>
              <w:rPr>
                <w:rFonts w:ascii="Arial" w:hAnsi="Arial"/>
                <w:sz w:val="20"/>
              </w:rPr>
            </w:pPr>
          </w:p>
          <w:p w14:paraId="18580698" w14:textId="7BFB8782" w:rsidR="00317F21" w:rsidRDefault="00317F21" w:rsidP="009B34D8">
            <w:pPr>
              <w:rPr>
                <w:rFonts w:ascii="Arial" w:hAnsi="Arial"/>
                <w:sz w:val="20"/>
              </w:rPr>
            </w:pPr>
            <w:r>
              <w:rPr>
                <w:rFonts w:ascii="Arial" w:hAnsi="Arial"/>
                <w:sz w:val="20"/>
              </w:rPr>
              <w:t>Action taken:  GCUC working on discharge so they can resume pumping; placing stabilization clay in S parking area; extensive measures in place to limit discharge of turbidity; placing sheet piling for LS installation; pumping from pond as well as sock pipe; base rock being placed &amp; rolled in SE parking area.</w:t>
            </w:r>
          </w:p>
        </w:tc>
      </w:tr>
      <w:tr w:rsidR="00514B8C" w14:paraId="6FF8A921" w14:textId="77777777" w:rsidTr="00C65E76">
        <w:trPr>
          <w:cantSplit/>
          <w:trHeight w:val="1500"/>
        </w:trPr>
        <w:tc>
          <w:tcPr>
            <w:tcW w:w="782" w:type="dxa"/>
            <w:tcBorders>
              <w:top w:val="single" w:sz="4" w:space="0" w:color="auto"/>
              <w:left w:val="single" w:sz="8" w:space="0" w:color="auto"/>
              <w:bottom w:val="single" w:sz="4" w:space="0" w:color="auto"/>
              <w:right w:val="single" w:sz="4" w:space="0" w:color="auto"/>
            </w:tcBorders>
          </w:tcPr>
          <w:p w14:paraId="1EE30D22" w14:textId="77777777" w:rsidR="00514B8C" w:rsidRDefault="00514B8C" w:rsidP="009B34D8">
            <w:pPr>
              <w:pStyle w:val="TableParagraph"/>
              <w:rPr>
                <w:sz w:val="20"/>
                <w:szCs w:val="20"/>
              </w:rPr>
            </w:pPr>
          </w:p>
          <w:p w14:paraId="2ADCB115" w14:textId="77777777" w:rsidR="00D60BA8" w:rsidRDefault="00D60BA8" w:rsidP="009B34D8">
            <w:pPr>
              <w:pStyle w:val="TableParagraph"/>
              <w:rPr>
                <w:sz w:val="20"/>
                <w:szCs w:val="20"/>
              </w:rPr>
            </w:pPr>
          </w:p>
          <w:p w14:paraId="731E7BE3" w14:textId="77777777" w:rsidR="00D60BA8" w:rsidRDefault="00D60BA8" w:rsidP="009B34D8">
            <w:pPr>
              <w:pStyle w:val="TableParagraph"/>
              <w:rPr>
                <w:sz w:val="20"/>
                <w:szCs w:val="20"/>
              </w:rPr>
            </w:pPr>
          </w:p>
          <w:p w14:paraId="1B771C90" w14:textId="77777777" w:rsidR="00D60BA8" w:rsidRDefault="00D60BA8" w:rsidP="009B34D8">
            <w:pPr>
              <w:pStyle w:val="TableParagraph"/>
              <w:rPr>
                <w:sz w:val="20"/>
                <w:szCs w:val="20"/>
              </w:rPr>
            </w:pPr>
          </w:p>
          <w:p w14:paraId="761127BC" w14:textId="77777777" w:rsidR="00D60BA8" w:rsidRDefault="00D60BA8" w:rsidP="009B34D8">
            <w:pPr>
              <w:pStyle w:val="TableParagraph"/>
              <w:rPr>
                <w:sz w:val="20"/>
                <w:szCs w:val="20"/>
              </w:rPr>
            </w:pPr>
          </w:p>
          <w:p w14:paraId="796147FE" w14:textId="0B21E3C9" w:rsidR="00D60BA8" w:rsidRPr="00F055A5" w:rsidRDefault="00D60BA8" w:rsidP="009B34D8">
            <w:pPr>
              <w:pStyle w:val="TableParagraph"/>
              <w:rPr>
                <w:sz w:val="20"/>
                <w:szCs w:val="20"/>
              </w:rPr>
            </w:pPr>
            <w:r>
              <w:rPr>
                <w:sz w:val="20"/>
                <w:szCs w:val="20"/>
              </w:rPr>
              <w:t>4f</w:t>
            </w:r>
          </w:p>
        </w:tc>
        <w:tc>
          <w:tcPr>
            <w:tcW w:w="630" w:type="dxa"/>
            <w:tcBorders>
              <w:top w:val="single" w:sz="4" w:space="0" w:color="auto"/>
              <w:left w:val="single" w:sz="4" w:space="0" w:color="auto"/>
              <w:bottom w:val="single" w:sz="4" w:space="0" w:color="auto"/>
              <w:right w:val="single" w:sz="4" w:space="0" w:color="auto"/>
            </w:tcBorders>
          </w:tcPr>
          <w:p w14:paraId="758AAD9B" w14:textId="77777777" w:rsidR="00514B8C" w:rsidRDefault="00514B8C" w:rsidP="009B34D8">
            <w:pPr>
              <w:pStyle w:val="TableParagraph"/>
              <w:rPr>
                <w:sz w:val="20"/>
                <w:szCs w:val="20"/>
              </w:rPr>
            </w:pPr>
          </w:p>
          <w:p w14:paraId="14C88E34" w14:textId="77777777" w:rsidR="00D60BA8" w:rsidRDefault="00D60BA8" w:rsidP="009B34D8">
            <w:pPr>
              <w:pStyle w:val="TableParagraph"/>
              <w:rPr>
                <w:sz w:val="20"/>
                <w:szCs w:val="20"/>
              </w:rPr>
            </w:pPr>
          </w:p>
          <w:p w14:paraId="4F54D9EB" w14:textId="77777777" w:rsidR="00D60BA8" w:rsidRDefault="00D60BA8" w:rsidP="009B34D8">
            <w:pPr>
              <w:pStyle w:val="TableParagraph"/>
              <w:rPr>
                <w:sz w:val="20"/>
                <w:szCs w:val="20"/>
              </w:rPr>
            </w:pPr>
          </w:p>
          <w:p w14:paraId="7129CB34" w14:textId="77777777" w:rsidR="00D60BA8" w:rsidRDefault="00D60BA8" w:rsidP="009B34D8">
            <w:pPr>
              <w:pStyle w:val="TableParagraph"/>
              <w:rPr>
                <w:sz w:val="20"/>
                <w:szCs w:val="20"/>
              </w:rPr>
            </w:pPr>
          </w:p>
          <w:p w14:paraId="2EBDAB81" w14:textId="77777777" w:rsidR="00D60BA8" w:rsidRDefault="00D60BA8" w:rsidP="009B34D8">
            <w:pPr>
              <w:pStyle w:val="TableParagraph"/>
              <w:rPr>
                <w:sz w:val="20"/>
                <w:szCs w:val="20"/>
              </w:rPr>
            </w:pPr>
          </w:p>
          <w:p w14:paraId="2413D183" w14:textId="0B91C72B" w:rsidR="00D60BA8" w:rsidRPr="00F055A5" w:rsidRDefault="00D60BA8" w:rsidP="009B34D8">
            <w:pPr>
              <w:pStyle w:val="TableParagraph"/>
              <w:rPr>
                <w:sz w:val="20"/>
                <w:szCs w:val="20"/>
              </w:rPr>
            </w:pPr>
            <w:r>
              <w:rPr>
                <w:sz w:val="20"/>
                <w:szCs w:val="20"/>
              </w:rPr>
              <w:t>01</w:t>
            </w:r>
          </w:p>
        </w:tc>
        <w:tc>
          <w:tcPr>
            <w:tcW w:w="5850" w:type="dxa"/>
            <w:tcBorders>
              <w:top w:val="single" w:sz="4" w:space="0" w:color="auto"/>
              <w:left w:val="single" w:sz="4" w:space="0" w:color="auto"/>
              <w:bottom w:val="single" w:sz="4" w:space="0" w:color="auto"/>
              <w:right w:val="single" w:sz="4" w:space="0" w:color="auto"/>
            </w:tcBorders>
          </w:tcPr>
          <w:p w14:paraId="511B0141" w14:textId="77777777" w:rsidR="00514B8C" w:rsidRDefault="00514B8C" w:rsidP="009B34D8">
            <w:pPr>
              <w:pStyle w:val="TableParagraph"/>
              <w:spacing w:before="7"/>
              <w:rPr>
                <w:color w:val="151515"/>
                <w:w w:val="105"/>
                <w:sz w:val="20"/>
                <w:szCs w:val="20"/>
              </w:rPr>
            </w:pPr>
            <w:r>
              <w:rPr>
                <w:color w:val="151515"/>
                <w:w w:val="105"/>
                <w:sz w:val="20"/>
                <w:szCs w:val="20"/>
              </w:rPr>
              <w:t>Construction Site Stormwater Runoff Control</w:t>
            </w:r>
          </w:p>
          <w:p w14:paraId="2BF55D90" w14:textId="77777777" w:rsidR="00D60BA8" w:rsidRDefault="00D60BA8" w:rsidP="009B34D8">
            <w:pPr>
              <w:pStyle w:val="TableParagraph"/>
              <w:spacing w:before="7"/>
              <w:rPr>
                <w:color w:val="151515"/>
                <w:w w:val="105"/>
                <w:sz w:val="20"/>
                <w:szCs w:val="20"/>
              </w:rPr>
            </w:pPr>
          </w:p>
          <w:p w14:paraId="27595A58" w14:textId="14F69AC3" w:rsidR="00D60BA8" w:rsidRDefault="00D60BA8" w:rsidP="009B34D8">
            <w:pPr>
              <w:pStyle w:val="TableParagraph"/>
              <w:spacing w:before="7"/>
              <w:rPr>
                <w:color w:val="151515"/>
                <w:w w:val="105"/>
                <w:sz w:val="20"/>
                <w:szCs w:val="20"/>
              </w:rPr>
            </w:pPr>
            <w:r>
              <w:rPr>
                <w:color w:val="151515"/>
                <w:w w:val="105"/>
                <w:sz w:val="20"/>
                <w:szCs w:val="20"/>
              </w:rPr>
              <w:t>The City has a program for the inspection of construction activities for City funded/contracted construction projects, which is based upon existing ordinances for enforcement.  The program includes standard operating procedures for the enforcement of existing ordinances that require erosion, sediment, and waste control practices.  City inspectors will visit sites once a week to make sure site is acceptable, if not a notice of violation will be issued.</w:t>
            </w:r>
          </w:p>
        </w:tc>
        <w:tc>
          <w:tcPr>
            <w:tcW w:w="1980" w:type="dxa"/>
            <w:tcBorders>
              <w:top w:val="single" w:sz="8" w:space="0" w:color="auto"/>
              <w:left w:val="single" w:sz="4" w:space="0" w:color="auto"/>
              <w:bottom w:val="single" w:sz="8" w:space="0" w:color="auto"/>
              <w:right w:val="single" w:sz="8" w:space="0" w:color="auto"/>
            </w:tcBorders>
          </w:tcPr>
          <w:p w14:paraId="14496CED" w14:textId="77777777" w:rsidR="00514B8C" w:rsidRDefault="00514B8C" w:rsidP="00514B8C">
            <w:pPr>
              <w:pStyle w:val="TableParagraph"/>
              <w:spacing w:before="7" w:line="252" w:lineRule="auto"/>
              <w:ind w:right="91"/>
              <w:rPr>
                <w:color w:val="151515"/>
                <w:w w:val="105"/>
                <w:sz w:val="20"/>
                <w:szCs w:val="20"/>
              </w:rPr>
            </w:pPr>
            <w:r w:rsidRPr="00F055A5">
              <w:rPr>
                <w:color w:val="151515"/>
                <w:w w:val="105"/>
                <w:sz w:val="20"/>
                <w:szCs w:val="20"/>
              </w:rPr>
              <w:t>Document and report the number of</w:t>
            </w:r>
            <w:r>
              <w:rPr>
                <w:color w:val="151515"/>
                <w:w w:val="105"/>
                <w:sz w:val="20"/>
                <w:szCs w:val="20"/>
              </w:rPr>
              <w:t xml:space="preserve"> construction site inspections that occurred during reporting year.</w:t>
            </w:r>
          </w:p>
          <w:p w14:paraId="29EBADF3" w14:textId="3462E79A" w:rsidR="00514B8C" w:rsidRPr="00F055A5" w:rsidRDefault="00514B8C" w:rsidP="00514B8C">
            <w:pPr>
              <w:pStyle w:val="TableParagraph"/>
              <w:spacing w:before="7" w:line="252" w:lineRule="auto"/>
              <w:ind w:right="91"/>
              <w:rPr>
                <w:color w:val="151515"/>
                <w:w w:val="105"/>
                <w:sz w:val="20"/>
                <w:szCs w:val="20"/>
              </w:rPr>
            </w:pPr>
            <w:r>
              <w:rPr>
                <w:color w:val="151515"/>
                <w:w w:val="105"/>
                <w:sz w:val="20"/>
                <w:szCs w:val="20"/>
              </w:rPr>
              <w:t>Document and report the number of violations and follow up actions.</w:t>
            </w:r>
          </w:p>
        </w:tc>
        <w:tc>
          <w:tcPr>
            <w:tcW w:w="1350" w:type="dxa"/>
            <w:tcBorders>
              <w:top w:val="single" w:sz="8" w:space="0" w:color="auto"/>
              <w:left w:val="single" w:sz="8" w:space="0" w:color="auto"/>
              <w:bottom w:val="single" w:sz="8" w:space="0" w:color="auto"/>
              <w:right w:val="single" w:sz="8" w:space="0" w:color="auto"/>
            </w:tcBorders>
          </w:tcPr>
          <w:p w14:paraId="517CFDCC" w14:textId="0F7FE138" w:rsidR="00514B8C" w:rsidRPr="00F055A5" w:rsidRDefault="00514B8C" w:rsidP="009B34D8">
            <w:pPr>
              <w:rPr>
                <w:rFonts w:ascii="Arial" w:hAnsi="Arial" w:cs="Arial"/>
                <w:color w:val="151515"/>
                <w:w w:val="105"/>
                <w:sz w:val="20"/>
                <w:szCs w:val="20"/>
              </w:rPr>
            </w:pPr>
            <w:r>
              <w:rPr>
                <w:rFonts w:ascii="Arial" w:hAnsi="Arial" w:cs="Arial"/>
                <w:color w:val="151515"/>
                <w:w w:val="105"/>
                <w:sz w:val="20"/>
                <w:szCs w:val="20"/>
              </w:rPr>
              <w:t>Years 1-5</w:t>
            </w:r>
          </w:p>
        </w:tc>
        <w:tc>
          <w:tcPr>
            <w:tcW w:w="2880" w:type="dxa"/>
            <w:tcBorders>
              <w:top w:val="single" w:sz="8" w:space="0" w:color="auto"/>
              <w:left w:val="single" w:sz="8" w:space="0" w:color="auto"/>
              <w:bottom w:val="single" w:sz="8" w:space="0" w:color="auto"/>
              <w:right w:val="single" w:sz="8" w:space="0" w:color="auto"/>
            </w:tcBorders>
          </w:tcPr>
          <w:p w14:paraId="0FBFE18C" w14:textId="7F6CB6D4" w:rsidR="00514B8C" w:rsidRDefault="009E1ADF" w:rsidP="009B34D8">
            <w:pPr>
              <w:rPr>
                <w:rFonts w:ascii="Arial" w:hAnsi="Arial"/>
                <w:sz w:val="20"/>
              </w:rPr>
            </w:pPr>
            <w:r>
              <w:rPr>
                <w:rFonts w:ascii="Arial" w:hAnsi="Arial"/>
                <w:sz w:val="20"/>
              </w:rPr>
              <w:t>1231 Inspections for this reporting year</w:t>
            </w:r>
          </w:p>
          <w:p w14:paraId="5E58981C" w14:textId="77777777" w:rsidR="00D1755E" w:rsidRDefault="00D1755E" w:rsidP="009B34D8">
            <w:pPr>
              <w:rPr>
                <w:rFonts w:ascii="Arial" w:hAnsi="Arial"/>
                <w:sz w:val="20"/>
              </w:rPr>
            </w:pPr>
          </w:p>
          <w:p w14:paraId="5B2FDFE0" w14:textId="77777777" w:rsidR="00D1755E" w:rsidRDefault="00D1755E" w:rsidP="009B34D8">
            <w:pPr>
              <w:rPr>
                <w:rFonts w:ascii="Arial" w:hAnsi="Arial"/>
                <w:sz w:val="20"/>
              </w:rPr>
            </w:pPr>
          </w:p>
          <w:p w14:paraId="50A058C8" w14:textId="3CFEEDC5" w:rsidR="00D1755E" w:rsidRDefault="009E1ADF" w:rsidP="009B34D8">
            <w:pPr>
              <w:rPr>
                <w:rFonts w:ascii="Arial" w:hAnsi="Arial"/>
                <w:sz w:val="20"/>
              </w:rPr>
            </w:pPr>
            <w:r>
              <w:rPr>
                <w:rFonts w:ascii="Arial" w:hAnsi="Arial"/>
                <w:sz w:val="20"/>
              </w:rPr>
              <w:t>320</w:t>
            </w:r>
            <w:r w:rsidR="00D1755E">
              <w:rPr>
                <w:rFonts w:ascii="Arial" w:hAnsi="Arial"/>
                <w:sz w:val="20"/>
              </w:rPr>
              <w:t xml:space="preserve"> </w:t>
            </w:r>
            <w:r>
              <w:rPr>
                <w:rFonts w:ascii="Arial" w:hAnsi="Arial"/>
                <w:sz w:val="20"/>
              </w:rPr>
              <w:t xml:space="preserve">Violations; </w:t>
            </w:r>
            <w:r w:rsidR="00D1755E">
              <w:rPr>
                <w:rFonts w:ascii="Arial" w:hAnsi="Arial"/>
                <w:sz w:val="20"/>
              </w:rPr>
              <w:t>Needs sil</w:t>
            </w:r>
            <w:r w:rsidR="00AB7C15">
              <w:rPr>
                <w:rFonts w:ascii="Arial" w:hAnsi="Arial"/>
                <w:sz w:val="20"/>
              </w:rPr>
              <w:t xml:space="preserve">t </w:t>
            </w:r>
            <w:r w:rsidR="00D1755E">
              <w:rPr>
                <w:rFonts w:ascii="Arial" w:hAnsi="Arial"/>
                <w:sz w:val="20"/>
              </w:rPr>
              <w:t>fence</w:t>
            </w:r>
            <w:r w:rsidR="002B6A6C">
              <w:rPr>
                <w:rFonts w:ascii="Arial" w:hAnsi="Arial"/>
                <w:sz w:val="20"/>
              </w:rPr>
              <w:t>/repairs</w:t>
            </w:r>
          </w:p>
          <w:p w14:paraId="2A304D66" w14:textId="77777777" w:rsidR="009E1ADF" w:rsidRDefault="009E1ADF" w:rsidP="009B34D8">
            <w:pPr>
              <w:rPr>
                <w:rFonts w:ascii="Arial" w:hAnsi="Arial"/>
                <w:sz w:val="20"/>
              </w:rPr>
            </w:pPr>
          </w:p>
          <w:p w14:paraId="43214FA1" w14:textId="443C65EB" w:rsidR="009E1ADF" w:rsidRDefault="009E1ADF" w:rsidP="009B34D8">
            <w:pPr>
              <w:rPr>
                <w:rFonts w:ascii="Arial" w:hAnsi="Arial"/>
                <w:sz w:val="20"/>
              </w:rPr>
            </w:pPr>
            <w:r>
              <w:rPr>
                <w:rFonts w:ascii="Arial" w:hAnsi="Arial"/>
                <w:sz w:val="20"/>
              </w:rPr>
              <w:t xml:space="preserve">Fences </w:t>
            </w:r>
            <w:r w:rsidR="00AB7C15">
              <w:rPr>
                <w:rFonts w:ascii="Arial" w:hAnsi="Arial"/>
                <w:sz w:val="20"/>
              </w:rPr>
              <w:t>were</w:t>
            </w:r>
            <w:r>
              <w:rPr>
                <w:rFonts w:ascii="Arial" w:hAnsi="Arial"/>
                <w:sz w:val="20"/>
              </w:rPr>
              <w:t xml:space="preserve"> added and/or repaired.</w:t>
            </w:r>
          </w:p>
        </w:tc>
      </w:tr>
      <w:tr w:rsidR="009B34D8" w14:paraId="1A49BFBB" w14:textId="77777777" w:rsidTr="00C65E76">
        <w:trPr>
          <w:cantSplit/>
          <w:trHeight w:val="1500"/>
        </w:trPr>
        <w:tc>
          <w:tcPr>
            <w:tcW w:w="782" w:type="dxa"/>
            <w:tcBorders>
              <w:top w:val="single" w:sz="4" w:space="0" w:color="auto"/>
              <w:left w:val="single" w:sz="8" w:space="0" w:color="auto"/>
              <w:bottom w:val="single" w:sz="4" w:space="0" w:color="auto"/>
              <w:right w:val="single" w:sz="4" w:space="0" w:color="auto"/>
            </w:tcBorders>
          </w:tcPr>
          <w:p w14:paraId="43CD4C0F" w14:textId="77777777" w:rsidR="009B34D8" w:rsidRPr="00F055A5" w:rsidRDefault="009B34D8" w:rsidP="009B34D8">
            <w:pPr>
              <w:pStyle w:val="TableParagraph"/>
              <w:rPr>
                <w:sz w:val="20"/>
                <w:szCs w:val="20"/>
              </w:rPr>
            </w:pPr>
          </w:p>
          <w:p w14:paraId="35EBC1CD" w14:textId="77777777" w:rsidR="009B34D8" w:rsidRPr="00F055A5" w:rsidRDefault="009B34D8" w:rsidP="009B34D8">
            <w:pPr>
              <w:pStyle w:val="TableParagraph"/>
              <w:rPr>
                <w:sz w:val="20"/>
                <w:szCs w:val="20"/>
              </w:rPr>
            </w:pPr>
          </w:p>
          <w:p w14:paraId="3076B3F5" w14:textId="77777777" w:rsidR="009B34D8" w:rsidRPr="00F055A5" w:rsidRDefault="009B34D8" w:rsidP="009B34D8">
            <w:pPr>
              <w:pStyle w:val="TableParagraph"/>
              <w:rPr>
                <w:sz w:val="20"/>
                <w:szCs w:val="20"/>
              </w:rPr>
            </w:pPr>
          </w:p>
          <w:p w14:paraId="54E299B7" w14:textId="77777777" w:rsidR="009B34D8" w:rsidRPr="00F055A5" w:rsidRDefault="009B34D8" w:rsidP="009B34D8">
            <w:pPr>
              <w:pStyle w:val="TableParagraph"/>
              <w:rPr>
                <w:color w:val="151515"/>
                <w:w w:val="105"/>
                <w:sz w:val="20"/>
                <w:szCs w:val="20"/>
              </w:rPr>
            </w:pPr>
            <w:r w:rsidRPr="00F055A5">
              <w:rPr>
                <w:color w:val="151515"/>
                <w:w w:val="105"/>
                <w:sz w:val="20"/>
                <w:szCs w:val="20"/>
              </w:rPr>
              <w:t>5a-c</w:t>
            </w:r>
          </w:p>
          <w:p w14:paraId="142FE7E9" w14:textId="77777777" w:rsidR="009B34D8" w:rsidRPr="00F055A5" w:rsidRDefault="009B34D8" w:rsidP="009B34D8">
            <w:pPr>
              <w:pStyle w:val="TableParagraph"/>
              <w:rPr>
                <w:color w:val="151515"/>
                <w:w w:val="105"/>
                <w:sz w:val="20"/>
                <w:szCs w:val="20"/>
              </w:rPr>
            </w:pPr>
          </w:p>
          <w:p w14:paraId="0CE094BD" w14:textId="77777777" w:rsidR="009B34D8" w:rsidRPr="00F055A5" w:rsidRDefault="009B34D8" w:rsidP="009B34D8">
            <w:pPr>
              <w:pStyle w:val="TableParagraph"/>
              <w:rPr>
                <w:color w:val="151515"/>
                <w:w w:val="105"/>
                <w:sz w:val="20"/>
                <w:szCs w:val="20"/>
              </w:rPr>
            </w:pPr>
          </w:p>
          <w:p w14:paraId="1EB6C7E4" w14:textId="77777777" w:rsidR="009B34D8" w:rsidRPr="00F055A5" w:rsidRDefault="009B34D8" w:rsidP="009B34D8">
            <w:pPr>
              <w:pStyle w:val="TableParagraph"/>
              <w:rPr>
                <w:color w:val="151515"/>
                <w:w w:val="105"/>
                <w:sz w:val="20"/>
                <w:szCs w:val="20"/>
              </w:rPr>
            </w:pPr>
          </w:p>
          <w:p w14:paraId="651F3644" w14:textId="77777777" w:rsidR="009B34D8" w:rsidRPr="00F055A5" w:rsidRDefault="009B34D8" w:rsidP="009B34D8">
            <w:pPr>
              <w:pStyle w:val="TableParagraph"/>
              <w:rPr>
                <w:color w:val="151515"/>
                <w:w w:val="105"/>
                <w:sz w:val="20"/>
                <w:szCs w:val="20"/>
              </w:rPr>
            </w:pPr>
          </w:p>
          <w:p w14:paraId="4DA72F44" w14:textId="77777777" w:rsidR="009B34D8" w:rsidRPr="00F055A5" w:rsidRDefault="009B34D8" w:rsidP="009B34D8">
            <w:pPr>
              <w:pStyle w:val="TableParagraph"/>
              <w:jc w:val="cent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971B0A2" w14:textId="77777777" w:rsidR="009B34D8" w:rsidRPr="00F055A5" w:rsidRDefault="009B34D8" w:rsidP="009B34D8">
            <w:pPr>
              <w:pStyle w:val="TableParagraph"/>
              <w:rPr>
                <w:sz w:val="20"/>
                <w:szCs w:val="20"/>
              </w:rPr>
            </w:pPr>
          </w:p>
          <w:p w14:paraId="19922034" w14:textId="77777777" w:rsidR="009B34D8" w:rsidRPr="00F055A5" w:rsidRDefault="009B34D8" w:rsidP="009B34D8">
            <w:pPr>
              <w:pStyle w:val="TableParagraph"/>
              <w:rPr>
                <w:sz w:val="20"/>
                <w:szCs w:val="20"/>
              </w:rPr>
            </w:pPr>
          </w:p>
          <w:p w14:paraId="15EA2D5B" w14:textId="77777777" w:rsidR="009B34D8" w:rsidRPr="00F055A5" w:rsidRDefault="009B34D8" w:rsidP="009B34D8">
            <w:pPr>
              <w:pStyle w:val="TableParagraph"/>
              <w:spacing w:before="9"/>
              <w:rPr>
                <w:sz w:val="20"/>
                <w:szCs w:val="20"/>
              </w:rPr>
            </w:pPr>
          </w:p>
          <w:p w14:paraId="21CD17B3" w14:textId="53DAB3F4" w:rsidR="009B34D8" w:rsidRPr="00F055A5" w:rsidRDefault="009B34D8" w:rsidP="009B34D8">
            <w:pPr>
              <w:pStyle w:val="TableParagraph"/>
              <w:jc w:val="center"/>
              <w:rPr>
                <w:sz w:val="20"/>
                <w:szCs w:val="20"/>
              </w:rPr>
            </w:pPr>
            <w:r w:rsidRPr="00F055A5">
              <w:rPr>
                <w:color w:val="151515"/>
                <w:w w:val="105"/>
                <w:sz w:val="20"/>
                <w:szCs w:val="20"/>
              </w:rPr>
              <w:t>01</w:t>
            </w:r>
          </w:p>
        </w:tc>
        <w:tc>
          <w:tcPr>
            <w:tcW w:w="5850" w:type="dxa"/>
            <w:tcBorders>
              <w:top w:val="single" w:sz="4" w:space="0" w:color="auto"/>
              <w:left w:val="single" w:sz="4" w:space="0" w:color="auto"/>
              <w:bottom w:val="single" w:sz="4" w:space="0" w:color="auto"/>
              <w:right w:val="single" w:sz="4" w:space="0" w:color="auto"/>
            </w:tcBorders>
          </w:tcPr>
          <w:p w14:paraId="5412F941" w14:textId="4E594A08" w:rsidR="009B34D8" w:rsidRPr="00F055A5" w:rsidRDefault="009B34D8" w:rsidP="009B34D8">
            <w:pPr>
              <w:pStyle w:val="TableParagraph"/>
              <w:spacing w:before="7"/>
              <w:rPr>
                <w:color w:val="151515"/>
                <w:w w:val="105"/>
                <w:sz w:val="20"/>
                <w:szCs w:val="20"/>
              </w:rPr>
            </w:pPr>
            <w:r>
              <w:rPr>
                <w:color w:val="151515"/>
                <w:w w:val="105"/>
                <w:sz w:val="20"/>
                <w:szCs w:val="20"/>
              </w:rPr>
              <w:t>U</w:t>
            </w:r>
            <w:r w:rsidRPr="00F055A5">
              <w:rPr>
                <w:color w:val="151515"/>
                <w:w w:val="105"/>
                <w:sz w:val="20"/>
                <w:szCs w:val="20"/>
              </w:rPr>
              <w:t>tilize qualifying alternative</w:t>
            </w:r>
            <w:r>
              <w:rPr>
                <w:color w:val="151515"/>
                <w:w w:val="105"/>
                <w:sz w:val="20"/>
                <w:szCs w:val="20"/>
              </w:rPr>
              <w:t xml:space="preserve"> </w:t>
            </w:r>
            <w:r w:rsidRPr="00F055A5">
              <w:rPr>
                <w:color w:val="151515"/>
                <w:w w:val="105"/>
                <w:sz w:val="20"/>
                <w:szCs w:val="20"/>
              </w:rPr>
              <w:t>program; Panama City Beach relies on the current NWFWMD and FDEP regulatory criteria by providing stormwater ERP permitted projects.</w:t>
            </w:r>
          </w:p>
        </w:tc>
        <w:tc>
          <w:tcPr>
            <w:tcW w:w="1980" w:type="dxa"/>
            <w:tcBorders>
              <w:top w:val="single" w:sz="8" w:space="0" w:color="auto"/>
              <w:left w:val="single" w:sz="4" w:space="0" w:color="auto"/>
              <w:bottom w:val="single" w:sz="8" w:space="0" w:color="auto"/>
              <w:right w:val="single" w:sz="8" w:space="0" w:color="auto"/>
            </w:tcBorders>
          </w:tcPr>
          <w:p w14:paraId="76F11A89" w14:textId="2F172D3E" w:rsidR="009B34D8" w:rsidRPr="00F055A5" w:rsidRDefault="009B34D8" w:rsidP="009B34D8">
            <w:pPr>
              <w:pStyle w:val="TableParagraph"/>
              <w:spacing w:before="7" w:line="252" w:lineRule="auto"/>
              <w:ind w:left="109" w:right="91" w:firstLine="2"/>
              <w:jc w:val="center"/>
              <w:rPr>
                <w:color w:val="151515"/>
                <w:w w:val="105"/>
                <w:sz w:val="20"/>
                <w:szCs w:val="20"/>
              </w:rPr>
            </w:pPr>
            <w:r w:rsidRPr="00F055A5">
              <w:rPr>
                <w:color w:val="151515"/>
                <w:w w:val="105"/>
                <w:sz w:val="20"/>
                <w:szCs w:val="20"/>
              </w:rPr>
              <w:t>Continue to maintain compliance with FDEP and NWFWMD criteria.</w:t>
            </w:r>
          </w:p>
        </w:tc>
        <w:tc>
          <w:tcPr>
            <w:tcW w:w="1350" w:type="dxa"/>
            <w:tcBorders>
              <w:top w:val="single" w:sz="8" w:space="0" w:color="auto"/>
              <w:left w:val="single" w:sz="8" w:space="0" w:color="auto"/>
              <w:bottom w:val="single" w:sz="8" w:space="0" w:color="auto"/>
              <w:right w:val="single" w:sz="8" w:space="0" w:color="auto"/>
            </w:tcBorders>
          </w:tcPr>
          <w:p w14:paraId="1A93F780" w14:textId="272F5F51" w:rsidR="009B34D8" w:rsidRPr="00F055A5" w:rsidRDefault="009B34D8" w:rsidP="009B34D8">
            <w:pPr>
              <w:rPr>
                <w:rFonts w:ascii="Arial" w:hAnsi="Arial" w:cs="Arial"/>
                <w:color w:val="151515"/>
                <w:w w:val="105"/>
                <w:sz w:val="20"/>
                <w:szCs w:val="20"/>
              </w:rPr>
            </w:pPr>
            <w:r w:rsidRPr="00F055A5">
              <w:rPr>
                <w:rFonts w:ascii="Arial" w:hAnsi="Arial" w:cs="Arial"/>
                <w:color w:val="151515"/>
                <w:w w:val="105"/>
                <w:sz w:val="20"/>
                <w:szCs w:val="20"/>
              </w:rPr>
              <w:t>Effective upon permit issuance.</w:t>
            </w:r>
          </w:p>
        </w:tc>
        <w:tc>
          <w:tcPr>
            <w:tcW w:w="2880" w:type="dxa"/>
            <w:tcBorders>
              <w:top w:val="single" w:sz="8" w:space="0" w:color="auto"/>
              <w:left w:val="single" w:sz="8" w:space="0" w:color="auto"/>
              <w:bottom w:val="single" w:sz="8" w:space="0" w:color="auto"/>
              <w:right w:val="single" w:sz="8" w:space="0" w:color="auto"/>
            </w:tcBorders>
          </w:tcPr>
          <w:p w14:paraId="398ABB8C" w14:textId="2AF63594" w:rsidR="009B34D8" w:rsidRDefault="009B34D8" w:rsidP="009B34D8">
            <w:pPr>
              <w:rPr>
                <w:rFonts w:ascii="Arial" w:hAnsi="Arial"/>
                <w:sz w:val="20"/>
              </w:rPr>
            </w:pPr>
            <w:r>
              <w:rPr>
                <w:rFonts w:ascii="Arial" w:hAnsi="Arial"/>
                <w:sz w:val="20"/>
              </w:rPr>
              <w:t>Responsible entity FDEP and NWFWMD.</w:t>
            </w:r>
          </w:p>
        </w:tc>
      </w:tr>
      <w:tr w:rsidR="009B34D8" w14:paraId="44CC5FD2" w14:textId="77777777" w:rsidTr="00C65E76">
        <w:trPr>
          <w:cantSplit/>
          <w:trHeight w:val="1500"/>
        </w:trPr>
        <w:tc>
          <w:tcPr>
            <w:tcW w:w="782" w:type="dxa"/>
            <w:tcBorders>
              <w:top w:val="single" w:sz="4" w:space="0" w:color="auto"/>
              <w:left w:val="single" w:sz="8" w:space="0" w:color="auto"/>
              <w:bottom w:val="single" w:sz="4" w:space="0" w:color="auto"/>
              <w:right w:val="single" w:sz="4" w:space="0" w:color="auto"/>
            </w:tcBorders>
          </w:tcPr>
          <w:p w14:paraId="234B172F" w14:textId="77777777" w:rsidR="009B34D8" w:rsidRDefault="009B34D8" w:rsidP="009B34D8">
            <w:pPr>
              <w:pStyle w:val="TableParagraph"/>
              <w:spacing w:before="182"/>
              <w:ind w:right="307"/>
              <w:rPr>
                <w:color w:val="151515"/>
                <w:w w:val="110"/>
                <w:sz w:val="20"/>
                <w:szCs w:val="20"/>
              </w:rPr>
            </w:pPr>
          </w:p>
          <w:p w14:paraId="2E7D8761" w14:textId="77777777" w:rsidR="009B34D8" w:rsidRDefault="009B34D8" w:rsidP="009B34D8">
            <w:pPr>
              <w:pStyle w:val="TableParagraph"/>
              <w:spacing w:before="182"/>
              <w:ind w:right="307"/>
              <w:rPr>
                <w:color w:val="151515"/>
                <w:w w:val="110"/>
                <w:sz w:val="20"/>
                <w:szCs w:val="20"/>
              </w:rPr>
            </w:pPr>
          </w:p>
          <w:p w14:paraId="6865242A" w14:textId="77777777" w:rsidR="009B34D8" w:rsidRDefault="009B34D8" w:rsidP="009B34D8">
            <w:pPr>
              <w:pStyle w:val="TableParagraph"/>
              <w:spacing w:before="182"/>
              <w:ind w:right="307"/>
              <w:rPr>
                <w:color w:val="151515"/>
                <w:w w:val="110"/>
                <w:sz w:val="20"/>
                <w:szCs w:val="20"/>
              </w:rPr>
            </w:pPr>
          </w:p>
          <w:p w14:paraId="4907342A" w14:textId="77777777" w:rsidR="009B34D8" w:rsidRDefault="009B34D8" w:rsidP="009B34D8">
            <w:pPr>
              <w:pStyle w:val="TableParagraph"/>
              <w:spacing w:before="182"/>
              <w:ind w:right="307"/>
              <w:rPr>
                <w:color w:val="151515"/>
                <w:w w:val="110"/>
                <w:sz w:val="20"/>
                <w:szCs w:val="20"/>
              </w:rPr>
            </w:pPr>
          </w:p>
          <w:p w14:paraId="0049B563" w14:textId="0B29434A" w:rsidR="009B34D8" w:rsidRPr="00F055A5" w:rsidRDefault="009B34D8" w:rsidP="009B34D8">
            <w:pPr>
              <w:pStyle w:val="TableParagraph"/>
              <w:spacing w:before="182"/>
              <w:ind w:right="307"/>
              <w:rPr>
                <w:sz w:val="20"/>
                <w:szCs w:val="20"/>
              </w:rPr>
            </w:pPr>
            <w:r>
              <w:rPr>
                <w:color w:val="151515"/>
                <w:w w:val="110"/>
                <w:sz w:val="20"/>
                <w:szCs w:val="20"/>
              </w:rPr>
              <w:t>6a</w:t>
            </w:r>
          </w:p>
        </w:tc>
        <w:tc>
          <w:tcPr>
            <w:tcW w:w="630" w:type="dxa"/>
            <w:tcBorders>
              <w:top w:val="single" w:sz="4" w:space="0" w:color="auto"/>
              <w:left w:val="single" w:sz="4" w:space="0" w:color="auto"/>
              <w:bottom w:val="single" w:sz="4" w:space="0" w:color="auto"/>
              <w:right w:val="single" w:sz="4" w:space="0" w:color="auto"/>
            </w:tcBorders>
          </w:tcPr>
          <w:p w14:paraId="22255C56" w14:textId="77777777" w:rsidR="009B34D8" w:rsidRPr="00F055A5" w:rsidRDefault="009B34D8" w:rsidP="009B34D8">
            <w:pPr>
              <w:pStyle w:val="TableParagraph"/>
              <w:rPr>
                <w:sz w:val="20"/>
                <w:szCs w:val="20"/>
              </w:rPr>
            </w:pPr>
          </w:p>
          <w:p w14:paraId="0E542051" w14:textId="77777777" w:rsidR="009B34D8" w:rsidRPr="00F055A5" w:rsidRDefault="009B34D8" w:rsidP="009B34D8">
            <w:pPr>
              <w:pStyle w:val="TableParagraph"/>
              <w:rPr>
                <w:sz w:val="20"/>
                <w:szCs w:val="20"/>
              </w:rPr>
            </w:pPr>
          </w:p>
          <w:p w14:paraId="4C688B6E" w14:textId="77777777" w:rsidR="009B34D8" w:rsidRPr="00F055A5" w:rsidRDefault="009B34D8" w:rsidP="009B34D8">
            <w:pPr>
              <w:pStyle w:val="TableParagraph"/>
              <w:rPr>
                <w:sz w:val="20"/>
                <w:szCs w:val="20"/>
              </w:rPr>
            </w:pPr>
          </w:p>
          <w:p w14:paraId="61B9EA27" w14:textId="77777777" w:rsidR="009B34D8" w:rsidRPr="00F055A5" w:rsidRDefault="009B34D8" w:rsidP="009B34D8">
            <w:pPr>
              <w:pStyle w:val="TableParagraph"/>
              <w:rPr>
                <w:sz w:val="20"/>
                <w:szCs w:val="20"/>
              </w:rPr>
            </w:pPr>
          </w:p>
          <w:p w14:paraId="3458C94A" w14:textId="77777777" w:rsidR="009B34D8" w:rsidRPr="00F055A5" w:rsidRDefault="009B34D8" w:rsidP="009B34D8">
            <w:pPr>
              <w:pStyle w:val="TableParagraph"/>
              <w:rPr>
                <w:sz w:val="20"/>
                <w:szCs w:val="20"/>
              </w:rPr>
            </w:pPr>
          </w:p>
          <w:p w14:paraId="4D2EDDAB" w14:textId="77777777" w:rsidR="009B34D8" w:rsidRPr="00F055A5" w:rsidRDefault="009B34D8" w:rsidP="009B34D8">
            <w:pPr>
              <w:pStyle w:val="TableParagraph"/>
              <w:rPr>
                <w:sz w:val="20"/>
                <w:szCs w:val="20"/>
              </w:rPr>
            </w:pPr>
          </w:p>
          <w:p w14:paraId="19FAD565" w14:textId="77777777" w:rsidR="009B34D8" w:rsidRPr="00F055A5" w:rsidRDefault="009B34D8" w:rsidP="009B34D8">
            <w:pPr>
              <w:pStyle w:val="TableParagraph"/>
              <w:rPr>
                <w:sz w:val="20"/>
                <w:szCs w:val="20"/>
              </w:rPr>
            </w:pPr>
          </w:p>
          <w:p w14:paraId="46D9493A" w14:textId="77777777" w:rsidR="009B34D8" w:rsidRPr="00F055A5" w:rsidRDefault="009B34D8" w:rsidP="009B34D8">
            <w:pPr>
              <w:pStyle w:val="TableParagraph"/>
              <w:rPr>
                <w:sz w:val="20"/>
                <w:szCs w:val="20"/>
              </w:rPr>
            </w:pPr>
          </w:p>
          <w:p w14:paraId="26C03E01" w14:textId="18DAFF21" w:rsidR="009B34D8" w:rsidRPr="00F055A5" w:rsidRDefault="009B34D8" w:rsidP="009B34D8">
            <w:pPr>
              <w:pStyle w:val="TableParagraph"/>
              <w:rPr>
                <w:sz w:val="20"/>
                <w:szCs w:val="20"/>
              </w:rPr>
            </w:pPr>
            <w:r w:rsidRPr="00F055A5">
              <w:rPr>
                <w:color w:val="151515"/>
                <w:w w:val="105"/>
                <w:sz w:val="20"/>
                <w:szCs w:val="20"/>
              </w:rPr>
              <w:t>01</w:t>
            </w:r>
          </w:p>
        </w:tc>
        <w:tc>
          <w:tcPr>
            <w:tcW w:w="5850" w:type="dxa"/>
            <w:tcBorders>
              <w:top w:val="single" w:sz="4" w:space="0" w:color="auto"/>
              <w:left w:val="single" w:sz="4" w:space="0" w:color="auto"/>
              <w:bottom w:val="single" w:sz="4" w:space="0" w:color="auto"/>
              <w:right w:val="single" w:sz="4" w:space="0" w:color="auto"/>
            </w:tcBorders>
          </w:tcPr>
          <w:p w14:paraId="247A4C4A" w14:textId="77777777" w:rsidR="009B34D8" w:rsidRPr="00F055A5" w:rsidRDefault="009B34D8" w:rsidP="009B34D8">
            <w:pPr>
              <w:pStyle w:val="TableParagraph"/>
              <w:spacing w:before="9" w:line="254" w:lineRule="auto"/>
              <w:ind w:left="117" w:right="821" w:firstLine="1"/>
              <w:rPr>
                <w:sz w:val="20"/>
                <w:szCs w:val="20"/>
              </w:rPr>
            </w:pPr>
            <w:r w:rsidRPr="00F055A5">
              <w:rPr>
                <w:color w:val="151515"/>
                <w:w w:val="105"/>
                <w:sz w:val="20"/>
                <w:szCs w:val="20"/>
              </w:rPr>
              <w:t>Municipal Operation Pollution Prevention &amp; Good Housekeeping</w:t>
            </w:r>
          </w:p>
          <w:p w14:paraId="02CD6850" w14:textId="77777777" w:rsidR="009B34D8" w:rsidRPr="00F055A5" w:rsidRDefault="009B34D8" w:rsidP="009B34D8">
            <w:pPr>
              <w:pStyle w:val="TableParagraph"/>
              <w:spacing w:before="6"/>
              <w:rPr>
                <w:sz w:val="20"/>
                <w:szCs w:val="20"/>
              </w:rPr>
            </w:pPr>
          </w:p>
          <w:p w14:paraId="38177831" w14:textId="1D2765BC" w:rsidR="009B34D8" w:rsidRDefault="009B34D8" w:rsidP="009B34D8">
            <w:pPr>
              <w:pStyle w:val="TableParagraph"/>
              <w:spacing w:before="7"/>
              <w:rPr>
                <w:color w:val="151515"/>
                <w:w w:val="105"/>
                <w:sz w:val="20"/>
                <w:szCs w:val="20"/>
              </w:rPr>
            </w:pPr>
            <w:r w:rsidRPr="00F055A5">
              <w:rPr>
                <w:color w:val="151515"/>
                <w:w w:val="105"/>
                <w:sz w:val="20"/>
                <w:szCs w:val="20"/>
              </w:rPr>
              <w:t xml:space="preserve">The </w:t>
            </w:r>
            <w:proofErr w:type="gramStart"/>
            <w:r w:rsidRPr="00F055A5">
              <w:rPr>
                <w:color w:val="151515"/>
                <w:w w:val="105"/>
                <w:sz w:val="20"/>
                <w:szCs w:val="20"/>
              </w:rPr>
              <w:t>City</w:t>
            </w:r>
            <w:proofErr w:type="gramEnd"/>
            <w:r w:rsidRPr="00F055A5">
              <w:rPr>
                <w:color w:val="151515"/>
                <w:w w:val="105"/>
                <w:sz w:val="20"/>
                <w:szCs w:val="20"/>
              </w:rPr>
              <w:t xml:space="preserve"> owns and operates a municipal fleet utility (Public Works) maintenance facility which involves the following automotive maintenance activated: replacement and repair of equipment; changing of oil, hydraulic and transmission fluids; cleaning of parts, etc. Oil spills from public works department vehicles are addressed immediately by using approved methods such as oil dries, absorbent pads, or other approved methods and disposed of properly. The </w:t>
            </w:r>
            <w:proofErr w:type="gramStart"/>
            <w:r w:rsidRPr="00F055A5">
              <w:rPr>
                <w:color w:val="151515"/>
                <w:w w:val="105"/>
                <w:sz w:val="20"/>
                <w:szCs w:val="20"/>
              </w:rPr>
              <w:t>City</w:t>
            </w:r>
            <w:proofErr w:type="gramEnd"/>
            <w:r w:rsidRPr="00F055A5">
              <w:rPr>
                <w:color w:val="151515"/>
                <w:w w:val="105"/>
                <w:sz w:val="20"/>
                <w:szCs w:val="20"/>
              </w:rPr>
              <w:t xml:space="preserve"> ensures adequate clean-up of the fleet maintenance area and does general housekeeping inspections.</w:t>
            </w:r>
          </w:p>
        </w:tc>
        <w:tc>
          <w:tcPr>
            <w:tcW w:w="1980" w:type="dxa"/>
            <w:tcBorders>
              <w:top w:val="single" w:sz="8" w:space="0" w:color="auto"/>
              <w:left w:val="single" w:sz="4" w:space="0" w:color="auto"/>
              <w:bottom w:val="single" w:sz="8" w:space="0" w:color="auto"/>
              <w:right w:val="single" w:sz="8" w:space="0" w:color="auto"/>
            </w:tcBorders>
          </w:tcPr>
          <w:p w14:paraId="0B769845" w14:textId="77777777" w:rsidR="009B34D8" w:rsidRPr="00F055A5" w:rsidRDefault="009B34D8" w:rsidP="009B34D8">
            <w:pPr>
              <w:pStyle w:val="TableParagraph"/>
              <w:numPr>
                <w:ilvl w:val="0"/>
                <w:numId w:val="15"/>
              </w:numPr>
              <w:tabs>
                <w:tab w:val="left" w:pos="364"/>
              </w:tabs>
              <w:spacing w:line="252" w:lineRule="auto"/>
              <w:ind w:right="207" w:hanging="4"/>
              <w:rPr>
                <w:sz w:val="20"/>
                <w:szCs w:val="20"/>
              </w:rPr>
            </w:pPr>
            <w:r w:rsidRPr="00F055A5">
              <w:rPr>
                <w:color w:val="151515"/>
                <w:w w:val="105"/>
                <w:sz w:val="20"/>
                <w:szCs w:val="20"/>
              </w:rPr>
              <w:t>Document and report the number of oil spills cleaned by Public Works fleet maintenance annually.</w:t>
            </w:r>
          </w:p>
          <w:p w14:paraId="5FBC57AC" w14:textId="77777777" w:rsidR="009B34D8" w:rsidRPr="00F055A5" w:rsidRDefault="009B34D8" w:rsidP="009B34D8">
            <w:pPr>
              <w:pStyle w:val="TableParagraph"/>
              <w:numPr>
                <w:ilvl w:val="0"/>
                <w:numId w:val="15"/>
              </w:numPr>
              <w:tabs>
                <w:tab w:val="left" w:pos="364"/>
              </w:tabs>
              <w:spacing w:line="242" w:lineRule="exact"/>
              <w:ind w:left="363" w:hanging="249"/>
              <w:rPr>
                <w:sz w:val="20"/>
                <w:szCs w:val="20"/>
              </w:rPr>
            </w:pPr>
            <w:r w:rsidRPr="00F055A5">
              <w:rPr>
                <w:color w:val="151515"/>
                <w:w w:val="105"/>
                <w:sz w:val="20"/>
                <w:szCs w:val="20"/>
              </w:rPr>
              <w:t>Document</w:t>
            </w:r>
            <w:r w:rsidRPr="00F055A5">
              <w:rPr>
                <w:color w:val="151515"/>
                <w:spacing w:val="7"/>
                <w:w w:val="105"/>
                <w:sz w:val="20"/>
                <w:szCs w:val="20"/>
              </w:rPr>
              <w:t xml:space="preserve"> </w:t>
            </w:r>
            <w:r w:rsidRPr="00F055A5">
              <w:rPr>
                <w:color w:val="151515"/>
                <w:w w:val="105"/>
                <w:sz w:val="20"/>
                <w:szCs w:val="20"/>
              </w:rPr>
              <w:t>and</w:t>
            </w:r>
          </w:p>
          <w:p w14:paraId="577C3BB2" w14:textId="77777777" w:rsidR="009B34D8" w:rsidRPr="00F055A5" w:rsidRDefault="009B34D8" w:rsidP="009B34D8">
            <w:pPr>
              <w:pStyle w:val="TableParagraph"/>
              <w:spacing w:line="252" w:lineRule="auto"/>
              <w:ind w:left="117" w:right="103" w:firstLine="3"/>
              <w:rPr>
                <w:sz w:val="20"/>
                <w:szCs w:val="20"/>
              </w:rPr>
            </w:pPr>
            <w:r w:rsidRPr="00F055A5">
              <w:rPr>
                <w:color w:val="151515"/>
                <w:w w:val="105"/>
                <w:sz w:val="20"/>
                <w:szCs w:val="20"/>
              </w:rPr>
              <w:t>report the amount of waste oil disposed of annually.</w:t>
            </w:r>
          </w:p>
          <w:p w14:paraId="540B102D" w14:textId="77777777" w:rsidR="009B34D8" w:rsidRPr="00F055A5" w:rsidRDefault="009B34D8" w:rsidP="009B34D8">
            <w:pPr>
              <w:pStyle w:val="TableParagraph"/>
              <w:numPr>
                <w:ilvl w:val="0"/>
                <w:numId w:val="15"/>
              </w:numPr>
              <w:tabs>
                <w:tab w:val="left" w:pos="364"/>
              </w:tabs>
              <w:spacing w:line="241" w:lineRule="exact"/>
              <w:ind w:left="363" w:hanging="249"/>
              <w:rPr>
                <w:sz w:val="20"/>
                <w:szCs w:val="20"/>
              </w:rPr>
            </w:pPr>
            <w:r w:rsidRPr="00F055A5">
              <w:rPr>
                <w:color w:val="151515"/>
                <w:w w:val="105"/>
                <w:sz w:val="20"/>
                <w:szCs w:val="20"/>
              </w:rPr>
              <w:t>Document</w:t>
            </w:r>
            <w:r w:rsidRPr="00F055A5">
              <w:rPr>
                <w:color w:val="151515"/>
                <w:spacing w:val="7"/>
                <w:w w:val="105"/>
                <w:sz w:val="20"/>
                <w:szCs w:val="20"/>
              </w:rPr>
              <w:t xml:space="preserve"> </w:t>
            </w:r>
            <w:r w:rsidRPr="00F055A5">
              <w:rPr>
                <w:color w:val="151515"/>
                <w:w w:val="105"/>
                <w:sz w:val="20"/>
                <w:szCs w:val="20"/>
              </w:rPr>
              <w:t>and</w:t>
            </w:r>
          </w:p>
          <w:p w14:paraId="776AD121" w14:textId="402AB769" w:rsidR="009B34D8" w:rsidRPr="00F055A5" w:rsidRDefault="009B34D8" w:rsidP="009B34D8">
            <w:pPr>
              <w:pStyle w:val="TableParagraph"/>
              <w:spacing w:before="7" w:line="252" w:lineRule="auto"/>
              <w:ind w:left="109" w:right="91" w:firstLine="2"/>
              <w:rPr>
                <w:color w:val="151515"/>
                <w:w w:val="105"/>
                <w:sz w:val="20"/>
                <w:szCs w:val="20"/>
              </w:rPr>
            </w:pPr>
            <w:r w:rsidRPr="00F055A5">
              <w:rPr>
                <w:color w:val="151515"/>
                <w:w w:val="105"/>
                <w:sz w:val="20"/>
                <w:szCs w:val="20"/>
              </w:rPr>
              <w:t>report the number of housekeeping inspections annually.</w:t>
            </w:r>
          </w:p>
        </w:tc>
        <w:tc>
          <w:tcPr>
            <w:tcW w:w="1350" w:type="dxa"/>
            <w:tcBorders>
              <w:top w:val="single" w:sz="8" w:space="0" w:color="auto"/>
              <w:left w:val="single" w:sz="8" w:space="0" w:color="auto"/>
              <w:bottom w:val="single" w:sz="8" w:space="0" w:color="auto"/>
              <w:right w:val="single" w:sz="8" w:space="0" w:color="auto"/>
            </w:tcBorders>
          </w:tcPr>
          <w:p w14:paraId="57E5DD51" w14:textId="73D9CD3B" w:rsidR="009B34D8" w:rsidRPr="00F055A5" w:rsidRDefault="009B34D8" w:rsidP="009B34D8">
            <w:pPr>
              <w:rPr>
                <w:rFonts w:ascii="Arial" w:hAnsi="Arial" w:cs="Arial"/>
                <w:color w:val="151515"/>
                <w:w w:val="105"/>
                <w:sz w:val="20"/>
                <w:szCs w:val="20"/>
              </w:rPr>
            </w:pPr>
            <w:r w:rsidRPr="00F055A5">
              <w:rPr>
                <w:color w:val="151515"/>
                <w:w w:val="105"/>
                <w:sz w:val="20"/>
                <w:szCs w:val="20"/>
              </w:rPr>
              <w:t>Years 1-5</w:t>
            </w:r>
          </w:p>
        </w:tc>
        <w:tc>
          <w:tcPr>
            <w:tcW w:w="2880" w:type="dxa"/>
            <w:tcBorders>
              <w:top w:val="single" w:sz="8" w:space="0" w:color="auto"/>
              <w:left w:val="single" w:sz="8" w:space="0" w:color="auto"/>
              <w:bottom w:val="single" w:sz="8" w:space="0" w:color="auto"/>
              <w:right w:val="single" w:sz="8" w:space="0" w:color="auto"/>
            </w:tcBorders>
          </w:tcPr>
          <w:p w14:paraId="15841174" w14:textId="77777777" w:rsidR="009B34D8" w:rsidRDefault="009B34D8" w:rsidP="009B34D8">
            <w:pPr>
              <w:rPr>
                <w:rFonts w:ascii="Arial" w:hAnsi="Arial"/>
                <w:sz w:val="20"/>
              </w:rPr>
            </w:pPr>
            <w:r>
              <w:rPr>
                <w:rFonts w:ascii="Arial" w:hAnsi="Arial"/>
                <w:sz w:val="20"/>
              </w:rPr>
              <w:t>No oil spills to report.</w:t>
            </w:r>
          </w:p>
          <w:p w14:paraId="00EFD341" w14:textId="77777777" w:rsidR="009B34D8" w:rsidRDefault="009B34D8" w:rsidP="009B34D8">
            <w:pPr>
              <w:rPr>
                <w:rFonts w:ascii="Arial" w:hAnsi="Arial"/>
                <w:sz w:val="20"/>
              </w:rPr>
            </w:pPr>
          </w:p>
          <w:p w14:paraId="7FF411CF" w14:textId="77777777" w:rsidR="009B34D8" w:rsidRDefault="009B34D8" w:rsidP="009B34D8">
            <w:pPr>
              <w:rPr>
                <w:rFonts w:ascii="Arial" w:hAnsi="Arial"/>
                <w:sz w:val="20"/>
              </w:rPr>
            </w:pPr>
          </w:p>
          <w:p w14:paraId="57E2A841" w14:textId="77777777" w:rsidR="009B34D8" w:rsidRDefault="009B34D8" w:rsidP="009B34D8">
            <w:pPr>
              <w:rPr>
                <w:rFonts w:ascii="Arial" w:hAnsi="Arial"/>
                <w:sz w:val="20"/>
              </w:rPr>
            </w:pPr>
          </w:p>
          <w:p w14:paraId="7BA117F9" w14:textId="77777777" w:rsidR="009B34D8" w:rsidRDefault="009B34D8" w:rsidP="009B34D8">
            <w:pPr>
              <w:rPr>
                <w:rFonts w:ascii="Arial" w:hAnsi="Arial"/>
                <w:sz w:val="20"/>
              </w:rPr>
            </w:pPr>
          </w:p>
          <w:p w14:paraId="1C81270B" w14:textId="77777777" w:rsidR="009B34D8" w:rsidRDefault="009B34D8" w:rsidP="009B34D8">
            <w:pPr>
              <w:rPr>
                <w:rFonts w:ascii="Arial" w:hAnsi="Arial"/>
                <w:sz w:val="20"/>
              </w:rPr>
            </w:pPr>
          </w:p>
          <w:p w14:paraId="5ED0B1C7" w14:textId="77777777" w:rsidR="009B34D8" w:rsidRDefault="009B34D8" w:rsidP="009B34D8">
            <w:pPr>
              <w:rPr>
                <w:rFonts w:ascii="Arial" w:hAnsi="Arial"/>
                <w:sz w:val="20"/>
              </w:rPr>
            </w:pPr>
            <w:r>
              <w:rPr>
                <w:rFonts w:ascii="Arial" w:hAnsi="Arial"/>
                <w:sz w:val="20"/>
              </w:rPr>
              <w:t>250 gallons per year</w:t>
            </w:r>
          </w:p>
          <w:p w14:paraId="62AAFEA2" w14:textId="77777777" w:rsidR="009B34D8" w:rsidRDefault="009B34D8" w:rsidP="009B34D8">
            <w:pPr>
              <w:rPr>
                <w:rFonts w:ascii="Arial" w:hAnsi="Arial"/>
                <w:sz w:val="20"/>
              </w:rPr>
            </w:pPr>
          </w:p>
          <w:p w14:paraId="35FF99E0" w14:textId="77777777" w:rsidR="009B34D8" w:rsidRDefault="009B34D8" w:rsidP="009B34D8">
            <w:pPr>
              <w:rPr>
                <w:rFonts w:ascii="Arial" w:hAnsi="Arial"/>
                <w:sz w:val="20"/>
              </w:rPr>
            </w:pPr>
          </w:p>
          <w:p w14:paraId="1BC65A34" w14:textId="77777777" w:rsidR="009B34D8" w:rsidRDefault="009B34D8" w:rsidP="009B34D8">
            <w:pPr>
              <w:rPr>
                <w:rFonts w:ascii="Arial" w:hAnsi="Arial"/>
                <w:sz w:val="20"/>
              </w:rPr>
            </w:pPr>
          </w:p>
          <w:p w14:paraId="28684FDB" w14:textId="27D7DC2E" w:rsidR="009B34D8" w:rsidRDefault="009B34D8" w:rsidP="009B34D8">
            <w:pPr>
              <w:rPr>
                <w:rFonts w:ascii="Arial" w:hAnsi="Arial"/>
                <w:sz w:val="20"/>
              </w:rPr>
            </w:pPr>
            <w:r>
              <w:rPr>
                <w:rFonts w:ascii="Arial" w:hAnsi="Arial"/>
                <w:sz w:val="20"/>
              </w:rPr>
              <w:t>12 annually, 1 per month</w:t>
            </w:r>
          </w:p>
        </w:tc>
      </w:tr>
      <w:tr w:rsidR="009B34D8" w14:paraId="5BEF8EF5" w14:textId="77777777" w:rsidTr="00C65E76">
        <w:trPr>
          <w:cantSplit/>
          <w:trHeight w:val="1500"/>
        </w:trPr>
        <w:tc>
          <w:tcPr>
            <w:tcW w:w="782" w:type="dxa"/>
            <w:tcBorders>
              <w:top w:val="single" w:sz="4" w:space="0" w:color="auto"/>
              <w:left w:val="single" w:sz="8" w:space="0" w:color="auto"/>
              <w:bottom w:val="single" w:sz="4" w:space="0" w:color="auto"/>
              <w:right w:val="single" w:sz="4" w:space="0" w:color="auto"/>
            </w:tcBorders>
          </w:tcPr>
          <w:p w14:paraId="68F1654E" w14:textId="77777777" w:rsidR="009B34D8" w:rsidRPr="00E868E9" w:rsidRDefault="009B34D8" w:rsidP="009B34D8">
            <w:pPr>
              <w:pStyle w:val="TableParagraph"/>
              <w:rPr>
                <w:sz w:val="20"/>
                <w:szCs w:val="20"/>
              </w:rPr>
            </w:pPr>
          </w:p>
          <w:p w14:paraId="0FC849B7" w14:textId="77777777" w:rsidR="009B34D8" w:rsidRPr="00E868E9" w:rsidRDefault="009B34D8" w:rsidP="009B34D8">
            <w:pPr>
              <w:pStyle w:val="TableParagraph"/>
              <w:rPr>
                <w:sz w:val="20"/>
                <w:szCs w:val="20"/>
              </w:rPr>
            </w:pPr>
          </w:p>
          <w:p w14:paraId="11C0A5EF" w14:textId="77777777" w:rsidR="009B34D8" w:rsidRPr="00E868E9" w:rsidRDefault="009B34D8" w:rsidP="009B34D8">
            <w:pPr>
              <w:pStyle w:val="TableParagraph"/>
              <w:rPr>
                <w:sz w:val="20"/>
                <w:szCs w:val="20"/>
              </w:rPr>
            </w:pPr>
          </w:p>
          <w:p w14:paraId="4183CCF9" w14:textId="1F7E8824" w:rsidR="009B34D8" w:rsidRDefault="009B34D8" w:rsidP="009B34D8">
            <w:pPr>
              <w:pStyle w:val="TableParagraph"/>
              <w:spacing w:before="182"/>
              <w:ind w:right="307"/>
              <w:rPr>
                <w:color w:val="151515"/>
                <w:w w:val="110"/>
                <w:sz w:val="20"/>
                <w:szCs w:val="20"/>
              </w:rPr>
            </w:pPr>
            <w:r w:rsidRPr="00E868E9">
              <w:rPr>
                <w:sz w:val="20"/>
                <w:szCs w:val="20"/>
              </w:rPr>
              <w:t xml:space="preserve">  6a</w:t>
            </w:r>
          </w:p>
        </w:tc>
        <w:tc>
          <w:tcPr>
            <w:tcW w:w="630" w:type="dxa"/>
            <w:tcBorders>
              <w:top w:val="single" w:sz="4" w:space="0" w:color="auto"/>
              <w:left w:val="single" w:sz="4" w:space="0" w:color="auto"/>
              <w:bottom w:val="single" w:sz="4" w:space="0" w:color="auto"/>
              <w:right w:val="single" w:sz="4" w:space="0" w:color="auto"/>
            </w:tcBorders>
          </w:tcPr>
          <w:p w14:paraId="08447D98" w14:textId="77777777" w:rsidR="009B34D8" w:rsidRPr="00E868E9" w:rsidRDefault="009B34D8" w:rsidP="009B34D8">
            <w:pPr>
              <w:pStyle w:val="TableParagraph"/>
              <w:rPr>
                <w:sz w:val="20"/>
                <w:szCs w:val="20"/>
              </w:rPr>
            </w:pPr>
          </w:p>
          <w:p w14:paraId="4692DD7A" w14:textId="77777777" w:rsidR="009B34D8" w:rsidRPr="00E868E9" w:rsidRDefault="009B34D8" w:rsidP="009B34D8">
            <w:pPr>
              <w:pStyle w:val="TableParagraph"/>
              <w:rPr>
                <w:sz w:val="20"/>
                <w:szCs w:val="20"/>
              </w:rPr>
            </w:pPr>
          </w:p>
          <w:p w14:paraId="0B476013" w14:textId="77777777" w:rsidR="009B34D8" w:rsidRPr="00E868E9" w:rsidRDefault="009B34D8" w:rsidP="009B34D8">
            <w:pPr>
              <w:pStyle w:val="TableParagraph"/>
              <w:rPr>
                <w:sz w:val="20"/>
                <w:szCs w:val="20"/>
              </w:rPr>
            </w:pPr>
          </w:p>
          <w:p w14:paraId="4C3D68B5" w14:textId="77777777" w:rsidR="009B34D8" w:rsidRPr="00E868E9" w:rsidRDefault="009B34D8" w:rsidP="009B34D8">
            <w:pPr>
              <w:pStyle w:val="TableParagraph"/>
              <w:rPr>
                <w:sz w:val="20"/>
                <w:szCs w:val="20"/>
              </w:rPr>
            </w:pPr>
          </w:p>
          <w:p w14:paraId="6AE6BD3F" w14:textId="77777777" w:rsidR="009B34D8" w:rsidRPr="00E868E9" w:rsidRDefault="009B34D8" w:rsidP="009B34D8">
            <w:pPr>
              <w:pStyle w:val="TableParagraph"/>
              <w:rPr>
                <w:sz w:val="20"/>
                <w:szCs w:val="20"/>
              </w:rPr>
            </w:pPr>
          </w:p>
          <w:p w14:paraId="785B5474" w14:textId="30F6FD65" w:rsidR="009B34D8" w:rsidRPr="00F055A5" w:rsidRDefault="009B34D8" w:rsidP="009B34D8">
            <w:pPr>
              <w:pStyle w:val="TableParagraph"/>
              <w:rPr>
                <w:sz w:val="20"/>
                <w:szCs w:val="20"/>
              </w:rPr>
            </w:pPr>
            <w:r w:rsidRPr="00E868E9">
              <w:rPr>
                <w:sz w:val="20"/>
                <w:szCs w:val="20"/>
              </w:rPr>
              <w:t xml:space="preserve">  02</w:t>
            </w:r>
          </w:p>
        </w:tc>
        <w:tc>
          <w:tcPr>
            <w:tcW w:w="5850" w:type="dxa"/>
            <w:tcBorders>
              <w:top w:val="single" w:sz="4" w:space="0" w:color="auto"/>
              <w:left w:val="single" w:sz="4" w:space="0" w:color="auto"/>
              <w:bottom w:val="single" w:sz="4" w:space="0" w:color="auto"/>
              <w:right w:val="single" w:sz="4" w:space="0" w:color="auto"/>
            </w:tcBorders>
          </w:tcPr>
          <w:p w14:paraId="0E63C790" w14:textId="77777777" w:rsidR="009B34D8" w:rsidRPr="00E868E9" w:rsidRDefault="009B34D8" w:rsidP="009B34D8">
            <w:pPr>
              <w:pStyle w:val="TableParagraph"/>
              <w:spacing w:before="9" w:line="254" w:lineRule="auto"/>
              <w:ind w:left="117" w:right="821" w:firstLine="1"/>
              <w:rPr>
                <w:color w:val="151515"/>
                <w:w w:val="105"/>
                <w:sz w:val="20"/>
                <w:szCs w:val="20"/>
              </w:rPr>
            </w:pPr>
            <w:r w:rsidRPr="00E868E9">
              <w:rPr>
                <w:color w:val="151515"/>
                <w:w w:val="105"/>
                <w:sz w:val="20"/>
                <w:szCs w:val="20"/>
              </w:rPr>
              <w:t>Municipal Operation Pollution Prevention and Good Housekeeping</w:t>
            </w:r>
          </w:p>
          <w:p w14:paraId="24EB97CF" w14:textId="77777777" w:rsidR="009B34D8" w:rsidRPr="00E868E9" w:rsidRDefault="009B34D8" w:rsidP="009B34D8">
            <w:pPr>
              <w:pStyle w:val="TableParagraph"/>
              <w:spacing w:before="9" w:line="254" w:lineRule="auto"/>
              <w:ind w:left="117" w:right="821" w:firstLine="1"/>
              <w:rPr>
                <w:color w:val="151515"/>
                <w:w w:val="105"/>
                <w:sz w:val="20"/>
                <w:szCs w:val="20"/>
              </w:rPr>
            </w:pPr>
          </w:p>
          <w:p w14:paraId="62C3EAD6" w14:textId="7D2BB863" w:rsidR="009B34D8" w:rsidRPr="00F055A5" w:rsidRDefault="009B34D8" w:rsidP="009B34D8">
            <w:pPr>
              <w:pStyle w:val="TableParagraph"/>
              <w:spacing w:before="9" w:line="254" w:lineRule="auto"/>
              <w:ind w:left="117" w:right="821" w:firstLine="1"/>
              <w:rPr>
                <w:color w:val="151515"/>
                <w:w w:val="105"/>
                <w:sz w:val="20"/>
                <w:szCs w:val="20"/>
              </w:rPr>
            </w:pPr>
            <w:r w:rsidRPr="00E868E9">
              <w:rPr>
                <w:color w:val="151515"/>
                <w:w w:val="105"/>
                <w:sz w:val="20"/>
                <w:szCs w:val="20"/>
              </w:rPr>
              <w:t xml:space="preserve">The </w:t>
            </w:r>
            <w:proofErr w:type="gramStart"/>
            <w:r w:rsidRPr="00E868E9">
              <w:rPr>
                <w:color w:val="151515"/>
                <w:w w:val="105"/>
                <w:sz w:val="20"/>
                <w:szCs w:val="20"/>
              </w:rPr>
              <w:t>City</w:t>
            </w:r>
            <w:proofErr w:type="gramEnd"/>
            <w:r w:rsidRPr="00E868E9">
              <w:rPr>
                <w:color w:val="151515"/>
                <w:w w:val="105"/>
                <w:sz w:val="20"/>
                <w:szCs w:val="20"/>
              </w:rPr>
              <w:t xml:space="preserve"> has ongoing Debris Pick-up program on City roadways. The program is implemented on an as needed basis.</w:t>
            </w:r>
          </w:p>
        </w:tc>
        <w:tc>
          <w:tcPr>
            <w:tcW w:w="1980" w:type="dxa"/>
            <w:tcBorders>
              <w:top w:val="single" w:sz="8" w:space="0" w:color="auto"/>
              <w:left w:val="single" w:sz="4" w:space="0" w:color="auto"/>
              <w:bottom w:val="single" w:sz="8" w:space="0" w:color="auto"/>
              <w:right w:val="single" w:sz="8" w:space="0" w:color="auto"/>
            </w:tcBorders>
          </w:tcPr>
          <w:p w14:paraId="111507F6" w14:textId="26DE7F24" w:rsidR="009B34D8" w:rsidRPr="00F055A5" w:rsidRDefault="009B34D8" w:rsidP="009B34D8">
            <w:pPr>
              <w:pStyle w:val="TableParagraph"/>
              <w:tabs>
                <w:tab w:val="left" w:pos="364"/>
              </w:tabs>
              <w:spacing w:line="252" w:lineRule="auto"/>
              <w:ind w:right="207"/>
              <w:rPr>
                <w:color w:val="151515"/>
                <w:w w:val="105"/>
                <w:sz w:val="20"/>
                <w:szCs w:val="20"/>
              </w:rPr>
            </w:pPr>
            <w:r w:rsidRPr="00F055A5">
              <w:rPr>
                <w:color w:val="151515"/>
                <w:w w:val="105"/>
                <w:sz w:val="20"/>
                <w:szCs w:val="20"/>
              </w:rPr>
              <w:t xml:space="preserve">The city will document the </w:t>
            </w:r>
            <w:proofErr w:type="gramStart"/>
            <w:r w:rsidRPr="00F055A5">
              <w:rPr>
                <w:color w:val="151515"/>
                <w:w w:val="105"/>
                <w:sz w:val="20"/>
                <w:szCs w:val="20"/>
              </w:rPr>
              <w:t>amount</w:t>
            </w:r>
            <w:proofErr w:type="gramEnd"/>
            <w:r w:rsidRPr="00F055A5">
              <w:rPr>
                <w:color w:val="151515"/>
                <w:w w:val="105"/>
                <w:sz w:val="20"/>
                <w:szCs w:val="20"/>
              </w:rPr>
              <w:t xml:space="preserve"> of debris picked-up with this program on an annual basis.</w:t>
            </w:r>
          </w:p>
        </w:tc>
        <w:tc>
          <w:tcPr>
            <w:tcW w:w="1350" w:type="dxa"/>
            <w:tcBorders>
              <w:top w:val="single" w:sz="8" w:space="0" w:color="auto"/>
              <w:left w:val="single" w:sz="8" w:space="0" w:color="auto"/>
              <w:bottom w:val="single" w:sz="8" w:space="0" w:color="auto"/>
              <w:right w:val="single" w:sz="8" w:space="0" w:color="auto"/>
            </w:tcBorders>
          </w:tcPr>
          <w:p w14:paraId="6EDF1147" w14:textId="6AEBE721" w:rsidR="009B34D8" w:rsidRPr="00F055A5" w:rsidRDefault="009B34D8" w:rsidP="009B34D8">
            <w:pPr>
              <w:rPr>
                <w:color w:val="151515"/>
                <w:w w:val="105"/>
                <w:sz w:val="20"/>
                <w:szCs w:val="20"/>
              </w:rPr>
            </w:pPr>
            <w:r w:rsidRPr="00F055A5">
              <w:rPr>
                <w:color w:val="151515"/>
                <w:w w:val="105"/>
                <w:sz w:val="20"/>
                <w:szCs w:val="20"/>
              </w:rPr>
              <w:t>Years 1-5</w:t>
            </w:r>
          </w:p>
        </w:tc>
        <w:tc>
          <w:tcPr>
            <w:tcW w:w="2880" w:type="dxa"/>
            <w:tcBorders>
              <w:top w:val="single" w:sz="8" w:space="0" w:color="auto"/>
              <w:left w:val="single" w:sz="8" w:space="0" w:color="auto"/>
              <w:bottom w:val="single" w:sz="8" w:space="0" w:color="auto"/>
              <w:right w:val="single" w:sz="8" w:space="0" w:color="auto"/>
            </w:tcBorders>
          </w:tcPr>
          <w:p w14:paraId="7EA6B15F" w14:textId="2F202A0E" w:rsidR="009B34D8" w:rsidRDefault="009B34D8" w:rsidP="009B34D8">
            <w:pPr>
              <w:rPr>
                <w:rFonts w:ascii="Arial" w:hAnsi="Arial"/>
                <w:sz w:val="20"/>
              </w:rPr>
            </w:pPr>
            <w:r>
              <w:rPr>
                <w:rFonts w:ascii="Arial" w:hAnsi="Arial"/>
                <w:sz w:val="20"/>
              </w:rPr>
              <w:t>The city picked up 5,249,400 pounds of trash this year.</w:t>
            </w:r>
          </w:p>
        </w:tc>
      </w:tr>
      <w:tr w:rsidR="009B34D8" w14:paraId="0080D923" w14:textId="77777777" w:rsidTr="00C65E76">
        <w:trPr>
          <w:cantSplit/>
          <w:trHeight w:val="1500"/>
        </w:trPr>
        <w:tc>
          <w:tcPr>
            <w:tcW w:w="782" w:type="dxa"/>
            <w:tcBorders>
              <w:top w:val="single" w:sz="4" w:space="0" w:color="auto"/>
              <w:left w:val="single" w:sz="8" w:space="0" w:color="auto"/>
              <w:bottom w:val="single" w:sz="4" w:space="0" w:color="auto"/>
              <w:right w:val="single" w:sz="4" w:space="0" w:color="auto"/>
            </w:tcBorders>
          </w:tcPr>
          <w:p w14:paraId="06B6768C" w14:textId="77777777" w:rsidR="009B34D8" w:rsidRDefault="009B34D8" w:rsidP="009B34D8">
            <w:pPr>
              <w:pStyle w:val="TableParagraph"/>
              <w:rPr>
                <w:sz w:val="20"/>
                <w:szCs w:val="20"/>
              </w:rPr>
            </w:pPr>
          </w:p>
          <w:p w14:paraId="7A933086" w14:textId="77777777" w:rsidR="009B34D8" w:rsidRDefault="009B34D8" w:rsidP="009B34D8">
            <w:pPr>
              <w:pStyle w:val="TableParagraph"/>
              <w:rPr>
                <w:sz w:val="20"/>
                <w:szCs w:val="20"/>
              </w:rPr>
            </w:pPr>
          </w:p>
          <w:p w14:paraId="4E3DE569" w14:textId="154019E4" w:rsidR="009B34D8" w:rsidRPr="00E868E9" w:rsidRDefault="009B34D8" w:rsidP="009B34D8">
            <w:pPr>
              <w:pStyle w:val="TableParagraph"/>
              <w:rPr>
                <w:sz w:val="20"/>
                <w:szCs w:val="20"/>
              </w:rPr>
            </w:pPr>
            <w:r>
              <w:rPr>
                <w:sz w:val="20"/>
                <w:szCs w:val="20"/>
              </w:rPr>
              <w:t>6b</w:t>
            </w:r>
          </w:p>
        </w:tc>
        <w:tc>
          <w:tcPr>
            <w:tcW w:w="630" w:type="dxa"/>
            <w:tcBorders>
              <w:top w:val="single" w:sz="4" w:space="0" w:color="auto"/>
              <w:left w:val="single" w:sz="4" w:space="0" w:color="auto"/>
              <w:bottom w:val="single" w:sz="4" w:space="0" w:color="auto"/>
              <w:right w:val="single" w:sz="4" w:space="0" w:color="auto"/>
            </w:tcBorders>
          </w:tcPr>
          <w:p w14:paraId="1AECB137" w14:textId="77777777" w:rsidR="009B34D8" w:rsidRDefault="009B34D8" w:rsidP="009B34D8">
            <w:pPr>
              <w:pStyle w:val="TableParagraph"/>
              <w:rPr>
                <w:sz w:val="20"/>
                <w:szCs w:val="20"/>
              </w:rPr>
            </w:pPr>
          </w:p>
          <w:p w14:paraId="004B9170" w14:textId="77777777" w:rsidR="009B34D8" w:rsidRDefault="009B34D8" w:rsidP="009B34D8">
            <w:pPr>
              <w:pStyle w:val="TableParagraph"/>
              <w:rPr>
                <w:sz w:val="20"/>
                <w:szCs w:val="20"/>
              </w:rPr>
            </w:pPr>
          </w:p>
          <w:p w14:paraId="3796CE54" w14:textId="08179302" w:rsidR="009B34D8" w:rsidRPr="00E868E9" w:rsidRDefault="009B34D8" w:rsidP="009B34D8">
            <w:pPr>
              <w:pStyle w:val="TableParagraph"/>
              <w:rPr>
                <w:sz w:val="20"/>
                <w:szCs w:val="20"/>
              </w:rPr>
            </w:pPr>
            <w:r>
              <w:rPr>
                <w:sz w:val="20"/>
                <w:szCs w:val="20"/>
              </w:rPr>
              <w:t>01</w:t>
            </w:r>
          </w:p>
        </w:tc>
        <w:tc>
          <w:tcPr>
            <w:tcW w:w="5850" w:type="dxa"/>
            <w:tcBorders>
              <w:top w:val="single" w:sz="4" w:space="0" w:color="auto"/>
              <w:left w:val="single" w:sz="4" w:space="0" w:color="auto"/>
              <w:bottom w:val="single" w:sz="4" w:space="0" w:color="auto"/>
              <w:right w:val="single" w:sz="4" w:space="0" w:color="auto"/>
            </w:tcBorders>
          </w:tcPr>
          <w:p w14:paraId="7809388B" w14:textId="77777777" w:rsidR="009B34D8" w:rsidRDefault="009B34D8" w:rsidP="009B34D8">
            <w:pPr>
              <w:pStyle w:val="TableParagraph"/>
              <w:spacing w:before="9" w:line="254" w:lineRule="auto"/>
              <w:ind w:right="821"/>
              <w:rPr>
                <w:color w:val="151515"/>
                <w:w w:val="105"/>
                <w:sz w:val="20"/>
                <w:szCs w:val="20"/>
              </w:rPr>
            </w:pPr>
            <w:r>
              <w:rPr>
                <w:color w:val="151515"/>
                <w:w w:val="105"/>
                <w:sz w:val="20"/>
                <w:szCs w:val="20"/>
              </w:rPr>
              <w:t>Municipal Operation Pollution and Good Housekeeping</w:t>
            </w:r>
          </w:p>
          <w:p w14:paraId="5316CE69" w14:textId="77777777" w:rsidR="009B34D8" w:rsidRDefault="009B34D8" w:rsidP="009B34D8">
            <w:pPr>
              <w:pStyle w:val="TableParagraph"/>
              <w:spacing w:before="9" w:line="254" w:lineRule="auto"/>
              <w:ind w:right="821"/>
              <w:rPr>
                <w:color w:val="151515"/>
                <w:w w:val="105"/>
                <w:sz w:val="20"/>
                <w:szCs w:val="20"/>
              </w:rPr>
            </w:pPr>
          </w:p>
          <w:p w14:paraId="2F76368C" w14:textId="546E5C87" w:rsidR="009B34D8" w:rsidRPr="00E868E9" w:rsidRDefault="009B34D8" w:rsidP="009B34D8">
            <w:pPr>
              <w:pStyle w:val="TableParagraph"/>
              <w:spacing w:before="9" w:line="254" w:lineRule="auto"/>
              <w:ind w:right="821"/>
              <w:rPr>
                <w:color w:val="151515"/>
                <w:w w:val="105"/>
                <w:sz w:val="20"/>
                <w:szCs w:val="20"/>
              </w:rPr>
            </w:pPr>
            <w:r>
              <w:rPr>
                <w:color w:val="151515"/>
                <w:w w:val="105"/>
                <w:sz w:val="20"/>
                <w:szCs w:val="20"/>
              </w:rPr>
              <w:t xml:space="preserve">The </w:t>
            </w:r>
            <w:proofErr w:type="gramStart"/>
            <w:r>
              <w:rPr>
                <w:color w:val="151515"/>
                <w:w w:val="105"/>
                <w:sz w:val="20"/>
                <w:szCs w:val="20"/>
              </w:rPr>
              <w:t>City</w:t>
            </w:r>
            <w:proofErr w:type="gramEnd"/>
            <w:r>
              <w:rPr>
                <w:color w:val="151515"/>
                <w:w w:val="105"/>
                <w:sz w:val="20"/>
                <w:szCs w:val="20"/>
              </w:rPr>
              <w:t xml:space="preserve"> offers in-house employee training programs annually to prevent and reduce stormwater pollution from MS4 operator activities.</w:t>
            </w:r>
          </w:p>
        </w:tc>
        <w:tc>
          <w:tcPr>
            <w:tcW w:w="1980" w:type="dxa"/>
            <w:tcBorders>
              <w:top w:val="single" w:sz="8" w:space="0" w:color="auto"/>
              <w:left w:val="single" w:sz="4" w:space="0" w:color="auto"/>
              <w:bottom w:val="single" w:sz="8" w:space="0" w:color="auto"/>
              <w:right w:val="single" w:sz="8" w:space="0" w:color="auto"/>
            </w:tcBorders>
          </w:tcPr>
          <w:p w14:paraId="65175E04" w14:textId="0A8FFEE7" w:rsidR="009B34D8" w:rsidRPr="00F055A5" w:rsidRDefault="009B34D8" w:rsidP="009B34D8">
            <w:pPr>
              <w:pStyle w:val="TableParagraph"/>
              <w:tabs>
                <w:tab w:val="left" w:pos="364"/>
              </w:tabs>
              <w:spacing w:line="252" w:lineRule="auto"/>
              <w:ind w:right="207"/>
              <w:rPr>
                <w:color w:val="151515"/>
                <w:w w:val="105"/>
                <w:sz w:val="20"/>
                <w:szCs w:val="20"/>
              </w:rPr>
            </w:pPr>
            <w:r>
              <w:rPr>
                <w:color w:val="151515"/>
                <w:w w:val="105"/>
                <w:sz w:val="20"/>
                <w:szCs w:val="20"/>
              </w:rPr>
              <w:t>Document and report the number of employees trained annually.</w:t>
            </w:r>
          </w:p>
        </w:tc>
        <w:tc>
          <w:tcPr>
            <w:tcW w:w="1350" w:type="dxa"/>
            <w:tcBorders>
              <w:top w:val="single" w:sz="8" w:space="0" w:color="auto"/>
              <w:left w:val="single" w:sz="8" w:space="0" w:color="auto"/>
              <w:bottom w:val="single" w:sz="8" w:space="0" w:color="auto"/>
              <w:right w:val="single" w:sz="8" w:space="0" w:color="auto"/>
            </w:tcBorders>
          </w:tcPr>
          <w:p w14:paraId="4C7EB265" w14:textId="1403A303" w:rsidR="009B34D8" w:rsidRPr="00F055A5" w:rsidRDefault="009B34D8" w:rsidP="009B34D8">
            <w:pPr>
              <w:rPr>
                <w:color w:val="151515"/>
                <w:w w:val="105"/>
                <w:sz w:val="20"/>
                <w:szCs w:val="20"/>
              </w:rPr>
            </w:pPr>
            <w:r>
              <w:rPr>
                <w:color w:val="151515"/>
                <w:w w:val="105"/>
                <w:sz w:val="20"/>
                <w:szCs w:val="20"/>
              </w:rPr>
              <w:t>Years 1-5</w:t>
            </w:r>
          </w:p>
        </w:tc>
        <w:tc>
          <w:tcPr>
            <w:tcW w:w="2880" w:type="dxa"/>
            <w:tcBorders>
              <w:top w:val="single" w:sz="8" w:space="0" w:color="auto"/>
              <w:left w:val="single" w:sz="8" w:space="0" w:color="auto"/>
              <w:bottom w:val="single" w:sz="8" w:space="0" w:color="auto"/>
              <w:right w:val="single" w:sz="8" w:space="0" w:color="auto"/>
            </w:tcBorders>
          </w:tcPr>
          <w:p w14:paraId="338E9898" w14:textId="40FF2BC5" w:rsidR="009B34D8" w:rsidRDefault="009B34D8" w:rsidP="009B34D8">
            <w:pPr>
              <w:rPr>
                <w:rFonts w:ascii="Arial" w:hAnsi="Arial"/>
                <w:sz w:val="20"/>
              </w:rPr>
            </w:pPr>
            <w:r>
              <w:rPr>
                <w:rFonts w:ascii="Arial" w:hAnsi="Arial"/>
                <w:sz w:val="20"/>
              </w:rPr>
              <w:t>14 employees were trained this year.</w:t>
            </w:r>
          </w:p>
        </w:tc>
      </w:tr>
    </w:tbl>
    <w:p w14:paraId="0976FFB1" w14:textId="77777777" w:rsidR="00E926C6" w:rsidRDefault="00E926C6"/>
    <w:tbl>
      <w:tblPr>
        <w:tblW w:w="1314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40"/>
        <w:gridCol w:w="1260"/>
        <w:gridCol w:w="10440"/>
      </w:tblGrid>
      <w:tr w:rsidR="00E926C6" w14:paraId="67933044" w14:textId="77777777" w:rsidTr="00B03E7C">
        <w:trPr>
          <w:cantSplit/>
          <w:trHeight w:val="5895"/>
        </w:trPr>
        <w:tc>
          <w:tcPr>
            <w:tcW w:w="1440" w:type="dxa"/>
          </w:tcPr>
          <w:p w14:paraId="0CF04831" w14:textId="77777777" w:rsidR="00E926C6" w:rsidRDefault="00E926C6">
            <w:pPr>
              <w:spacing w:before="40"/>
              <w:rPr>
                <w:rFonts w:ascii="Arial" w:hAnsi="Arial"/>
                <w:sz w:val="20"/>
              </w:rPr>
            </w:pPr>
          </w:p>
        </w:tc>
        <w:tc>
          <w:tcPr>
            <w:tcW w:w="1260" w:type="dxa"/>
          </w:tcPr>
          <w:p w14:paraId="790E25DC" w14:textId="77777777" w:rsidR="00E926C6" w:rsidRDefault="00E926C6">
            <w:pPr>
              <w:spacing w:before="40"/>
              <w:rPr>
                <w:rFonts w:ascii="Arial" w:hAnsi="Arial"/>
                <w:sz w:val="20"/>
              </w:rPr>
            </w:pPr>
          </w:p>
        </w:tc>
        <w:tc>
          <w:tcPr>
            <w:tcW w:w="10440" w:type="dxa"/>
          </w:tcPr>
          <w:p w14:paraId="2ECF739E" w14:textId="77777777" w:rsidR="00E926C6" w:rsidRDefault="00E926C6">
            <w:pPr>
              <w:pStyle w:val="Footer"/>
              <w:tabs>
                <w:tab w:val="clear" w:pos="4320"/>
                <w:tab w:val="clear" w:pos="8640"/>
              </w:tabs>
              <w:spacing w:before="40"/>
              <w:rPr>
                <w:rFonts w:ascii="Arial" w:hAnsi="Arial"/>
              </w:rPr>
            </w:pPr>
          </w:p>
        </w:tc>
      </w:tr>
    </w:tbl>
    <w:p w14:paraId="14AF7F91" w14:textId="77777777" w:rsidR="00E926C6" w:rsidRDefault="00E926C6"/>
    <w:tbl>
      <w:tblPr>
        <w:tblW w:w="13104"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080"/>
        <w:gridCol w:w="900"/>
        <w:gridCol w:w="10404"/>
      </w:tblGrid>
      <w:tr w:rsidR="00E926C6" w14:paraId="36E135E7" w14:textId="77777777" w:rsidTr="006C72C4">
        <w:trPr>
          <w:trHeight w:val="558"/>
        </w:trPr>
        <w:tc>
          <w:tcPr>
            <w:tcW w:w="13104" w:type="dxa"/>
            <w:gridSpan w:val="4"/>
            <w:tcBorders>
              <w:top w:val="nil"/>
              <w:left w:val="nil"/>
              <w:bottom w:val="nil"/>
              <w:right w:val="single" w:sz="18" w:space="0" w:color="auto"/>
            </w:tcBorders>
            <w:shd w:val="solid" w:color="000000" w:fill="auto"/>
          </w:tcPr>
          <w:p w14:paraId="2BBD8F81" w14:textId="77777777" w:rsidR="00E926C6" w:rsidRDefault="003E32E3">
            <w:pPr>
              <w:pStyle w:val="Footer"/>
              <w:tabs>
                <w:tab w:val="clear" w:pos="4320"/>
                <w:tab w:val="clear" w:pos="8640"/>
              </w:tabs>
              <w:rPr>
                <w:rFonts w:ascii="Arial" w:hAnsi="Arial"/>
                <w:color w:val="FFFFFF"/>
              </w:rPr>
            </w:pPr>
            <w:r>
              <w:br w:type="page"/>
            </w:r>
          </w:p>
          <w:p w14:paraId="223719B0" w14:textId="77777777" w:rsidR="00E926C6" w:rsidRDefault="003E32E3">
            <w:pPr>
              <w:pStyle w:val="Footer"/>
              <w:tabs>
                <w:tab w:val="clear" w:pos="4320"/>
                <w:tab w:val="clear" w:pos="8640"/>
              </w:tabs>
              <w:rPr>
                <w:rFonts w:ascii="Arial" w:hAnsi="Arial"/>
                <w:color w:val="FFFFFF"/>
              </w:rPr>
            </w:pPr>
            <w:r>
              <w:rPr>
                <w:rFonts w:ascii="Arial" w:hAnsi="Arial"/>
                <w:color w:val="FFFFFF"/>
              </w:rPr>
              <w:t>SECTION IV.  INDEPENDENT MONITORING AND RELIANCE ON ANOTHER ENTITY</w:t>
            </w:r>
          </w:p>
        </w:tc>
      </w:tr>
      <w:tr w:rsidR="00E926C6" w14:paraId="385075AE" w14:textId="77777777" w:rsidTr="006C72C4">
        <w:trPr>
          <w:trHeight w:val="1565"/>
        </w:trPr>
        <w:tc>
          <w:tcPr>
            <w:tcW w:w="720" w:type="dxa"/>
            <w:tcBorders>
              <w:top w:val="nil"/>
              <w:left w:val="single" w:sz="8" w:space="0" w:color="auto"/>
              <w:bottom w:val="nil"/>
              <w:right w:val="single" w:sz="8" w:space="0" w:color="auto"/>
            </w:tcBorders>
            <w:shd w:val="solid" w:color="C0C0C0" w:fill="auto"/>
          </w:tcPr>
          <w:p w14:paraId="78DDA4E6" w14:textId="77777777" w:rsidR="00E926C6" w:rsidRDefault="00E926C6">
            <w:pPr>
              <w:jc w:val="center"/>
              <w:rPr>
                <w:rFonts w:ascii="Arial" w:hAnsi="Arial"/>
                <w:sz w:val="20"/>
              </w:rPr>
            </w:pPr>
          </w:p>
          <w:p w14:paraId="6A0BFE6B" w14:textId="77777777" w:rsidR="00E926C6" w:rsidRDefault="003E32E3">
            <w:pPr>
              <w:jc w:val="center"/>
              <w:rPr>
                <w:rFonts w:ascii="Arial" w:hAnsi="Arial"/>
                <w:sz w:val="20"/>
              </w:rPr>
            </w:pPr>
            <w:r>
              <w:rPr>
                <w:rFonts w:ascii="Arial" w:hAnsi="Arial"/>
                <w:sz w:val="20"/>
              </w:rPr>
              <w:t>A.</w:t>
            </w:r>
          </w:p>
        </w:tc>
        <w:tc>
          <w:tcPr>
            <w:tcW w:w="12384" w:type="dxa"/>
            <w:gridSpan w:val="3"/>
            <w:tcBorders>
              <w:top w:val="nil"/>
              <w:left w:val="single" w:sz="8" w:space="0" w:color="auto"/>
              <w:bottom w:val="single" w:sz="8" w:space="0" w:color="auto"/>
              <w:right w:val="single" w:sz="8" w:space="0" w:color="auto"/>
            </w:tcBorders>
          </w:tcPr>
          <w:p w14:paraId="692C3A3E" w14:textId="77777777" w:rsidR="00E926C6" w:rsidRDefault="003E32E3">
            <w:pPr>
              <w:pStyle w:val="Footer"/>
              <w:pBdr>
                <w:right w:val="single" w:sz="18" w:space="4" w:color="auto"/>
              </w:pBdr>
              <w:tabs>
                <w:tab w:val="clear" w:pos="4320"/>
                <w:tab w:val="clear" w:pos="8640"/>
              </w:tabs>
              <w:rPr>
                <w:rFonts w:ascii="Arial" w:hAnsi="Arial"/>
              </w:rPr>
            </w:pPr>
            <w:r>
              <w:rPr>
                <w:rFonts w:ascii="Arial" w:hAnsi="Arial"/>
              </w:rPr>
              <w:t>Please indicate whether the Phase II MS4 performed independent monitoring.  If yes, please attach monitoring data collected during reporting period.</w:t>
            </w:r>
          </w:p>
          <w:p w14:paraId="60C34186" w14:textId="77777777" w:rsidR="00E926C6" w:rsidRDefault="00E926C6">
            <w:pPr>
              <w:pStyle w:val="Footer"/>
              <w:pBdr>
                <w:right w:val="single" w:sz="18" w:space="4" w:color="auto"/>
              </w:pBdr>
              <w:tabs>
                <w:tab w:val="clear" w:pos="4320"/>
                <w:tab w:val="clear" w:pos="8640"/>
              </w:tabs>
              <w:rPr>
                <w:rFonts w:ascii="Arial" w:hAnsi="Arial"/>
              </w:rPr>
            </w:pPr>
          </w:p>
          <w:p w14:paraId="3DB5AC30" w14:textId="77777777" w:rsidR="00E926C6" w:rsidRDefault="003E32E3">
            <w:pPr>
              <w:pStyle w:val="Footer"/>
              <w:pBdr>
                <w:right w:val="single" w:sz="18" w:space="4" w:color="auto"/>
              </w:pBdr>
              <w:tabs>
                <w:tab w:val="clear" w:pos="4320"/>
                <w:tab w:val="clear" w:pos="8640"/>
              </w:tabs>
              <w:rPr>
                <w:rFonts w:ascii="Arial" w:hAnsi="Arial"/>
              </w:rPr>
            </w:pPr>
            <w:r>
              <w:rPr>
                <w:rFonts w:ascii="Arial" w:hAnsi="Arial"/>
              </w:rPr>
              <w:fldChar w:fldCharType="begin">
                <w:ffData>
                  <w:name w:val="Check1"/>
                  <w:enabled/>
                  <w:calcOnExit w:val="0"/>
                  <w:checkBox>
                    <w:sizeAuto/>
                    <w:default w:val="0"/>
                  </w:checkBox>
                </w:ffData>
              </w:fldChar>
            </w:r>
            <w:bookmarkStart w:id="7" w:name="Check1"/>
            <w:r>
              <w:rPr>
                <w:rFonts w:ascii="Arial" w:hAnsi="Arial"/>
              </w:rPr>
              <w:instrText xml:space="preserve"> FORMCHECKBOX </w:instrText>
            </w:r>
            <w:r w:rsidR="009C0A96">
              <w:rPr>
                <w:rFonts w:ascii="Arial" w:hAnsi="Arial"/>
              </w:rPr>
            </w:r>
            <w:r w:rsidR="009C0A96">
              <w:rPr>
                <w:rFonts w:ascii="Arial" w:hAnsi="Arial"/>
              </w:rPr>
              <w:fldChar w:fldCharType="separate"/>
            </w:r>
            <w:r>
              <w:rPr>
                <w:rFonts w:ascii="Arial" w:hAnsi="Arial"/>
              </w:rPr>
              <w:fldChar w:fldCharType="end"/>
            </w:r>
            <w:bookmarkEnd w:id="7"/>
            <w:r>
              <w:rPr>
                <w:rFonts w:ascii="Arial" w:hAnsi="Arial"/>
              </w:rPr>
              <w:t xml:space="preserve">  The MS4 performed independent monitoring during the reporting period, (Attach monitoring results to this Annual Report form).</w:t>
            </w:r>
          </w:p>
          <w:p w14:paraId="7D9B8699" w14:textId="77777777" w:rsidR="00E926C6" w:rsidRDefault="003E32E3">
            <w:pPr>
              <w:pStyle w:val="Footer"/>
              <w:pBdr>
                <w:right w:val="single" w:sz="18" w:space="4" w:color="auto"/>
              </w:pBdr>
              <w:tabs>
                <w:tab w:val="clear" w:pos="4320"/>
                <w:tab w:val="clear" w:pos="8640"/>
              </w:tabs>
              <w:rPr>
                <w:rFonts w:ascii="Arial" w:hAnsi="Arial"/>
              </w:rPr>
            </w:pPr>
            <w:r>
              <w:rPr>
                <w:rFonts w:ascii="Arial" w:hAnsi="Arial"/>
              </w:rPr>
              <w:fldChar w:fldCharType="begin">
                <w:ffData>
                  <w:name w:val="Check2"/>
                  <w:enabled/>
                  <w:calcOnExit w:val="0"/>
                  <w:checkBox>
                    <w:sizeAuto/>
                    <w:default w:val="0"/>
                  </w:checkBox>
                </w:ffData>
              </w:fldChar>
            </w:r>
            <w:bookmarkStart w:id="8" w:name="Check2"/>
            <w:r>
              <w:rPr>
                <w:rFonts w:ascii="Arial" w:hAnsi="Arial"/>
              </w:rPr>
              <w:instrText xml:space="preserve"> FORMCHECKBOX </w:instrText>
            </w:r>
            <w:r w:rsidR="009C0A96">
              <w:rPr>
                <w:rFonts w:ascii="Arial" w:hAnsi="Arial"/>
              </w:rPr>
            </w:r>
            <w:r w:rsidR="009C0A96">
              <w:rPr>
                <w:rFonts w:ascii="Arial" w:hAnsi="Arial"/>
              </w:rPr>
              <w:fldChar w:fldCharType="separate"/>
            </w:r>
            <w:r>
              <w:rPr>
                <w:rFonts w:ascii="Arial" w:hAnsi="Arial"/>
              </w:rPr>
              <w:fldChar w:fldCharType="end"/>
            </w:r>
            <w:bookmarkEnd w:id="8"/>
            <w:r>
              <w:rPr>
                <w:rFonts w:ascii="Arial" w:hAnsi="Arial"/>
              </w:rPr>
              <w:t xml:space="preserve">  The MS4 did </w:t>
            </w:r>
            <w:r>
              <w:rPr>
                <w:rFonts w:ascii="Arial" w:hAnsi="Arial"/>
                <w:b/>
              </w:rPr>
              <w:t>NOT</w:t>
            </w:r>
            <w:r>
              <w:rPr>
                <w:rFonts w:ascii="Arial" w:hAnsi="Arial"/>
              </w:rPr>
              <w:t xml:space="preserve"> perform independent monitoring during the reporting period. </w:t>
            </w:r>
          </w:p>
          <w:p w14:paraId="5287A1A1" w14:textId="77777777" w:rsidR="00E926C6" w:rsidRDefault="00E926C6">
            <w:pPr>
              <w:pStyle w:val="Footer"/>
              <w:tabs>
                <w:tab w:val="clear" w:pos="4320"/>
                <w:tab w:val="clear" w:pos="8640"/>
              </w:tabs>
              <w:rPr>
                <w:rFonts w:ascii="Arial" w:hAnsi="Arial"/>
              </w:rPr>
            </w:pPr>
          </w:p>
        </w:tc>
      </w:tr>
      <w:tr w:rsidR="00E926C6" w14:paraId="513CD620" w14:textId="77777777" w:rsidTr="006C72C4">
        <w:trPr>
          <w:cantSplit/>
          <w:trHeight w:val="981"/>
        </w:trPr>
        <w:tc>
          <w:tcPr>
            <w:tcW w:w="720" w:type="dxa"/>
            <w:vMerge w:val="restart"/>
            <w:tcBorders>
              <w:top w:val="single" w:sz="8" w:space="0" w:color="auto"/>
              <w:left w:val="single" w:sz="8" w:space="0" w:color="auto"/>
              <w:bottom w:val="single" w:sz="8" w:space="0" w:color="auto"/>
              <w:right w:val="single" w:sz="8" w:space="0" w:color="auto"/>
            </w:tcBorders>
            <w:shd w:val="solid" w:color="C0C0C0" w:fill="auto"/>
          </w:tcPr>
          <w:p w14:paraId="01BF6609" w14:textId="77777777" w:rsidR="00E926C6" w:rsidRDefault="00E926C6">
            <w:pPr>
              <w:jc w:val="center"/>
              <w:rPr>
                <w:rFonts w:ascii="Arial" w:hAnsi="Arial"/>
                <w:sz w:val="20"/>
              </w:rPr>
            </w:pPr>
          </w:p>
          <w:p w14:paraId="26BA283C" w14:textId="77777777" w:rsidR="00E926C6" w:rsidRDefault="003E32E3">
            <w:pPr>
              <w:jc w:val="center"/>
              <w:rPr>
                <w:rFonts w:ascii="Arial" w:hAnsi="Arial"/>
                <w:sz w:val="20"/>
              </w:rPr>
            </w:pPr>
            <w:r>
              <w:rPr>
                <w:rFonts w:ascii="Arial" w:hAnsi="Arial"/>
                <w:sz w:val="20"/>
              </w:rPr>
              <w:t>B.</w:t>
            </w:r>
          </w:p>
        </w:tc>
        <w:tc>
          <w:tcPr>
            <w:tcW w:w="12384" w:type="dxa"/>
            <w:gridSpan w:val="3"/>
            <w:tcBorders>
              <w:top w:val="single" w:sz="8" w:space="0" w:color="auto"/>
              <w:left w:val="single" w:sz="8" w:space="0" w:color="auto"/>
              <w:bottom w:val="nil"/>
              <w:right w:val="single" w:sz="8" w:space="0" w:color="auto"/>
            </w:tcBorders>
          </w:tcPr>
          <w:p w14:paraId="4EA64BC8" w14:textId="77777777" w:rsidR="00E926C6" w:rsidRDefault="00E926C6">
            <w:pPr>
              <w:pStyle w:val="Footer"/>
              <w:tabs>
                <w:tab w:val="clear" w:pos="4320"/>
                <w:tab w:val="clear" w:pos="8640"/>
              </w:tabs>
              <w:rPr>
                <w:rFonts w:ascii="Arial" w:hAnsi="Arial"/>
              </w:rPr>
            </w:pPr>
          </w:p>
          <w:p w14:paraId="5CB61B29" w14:textId="30B8F413" w:rsidR="00E926C6" w:rsidRDefault="003E32E3">
            <w:pPr>
              <w:pStyle w:val="Footer"/>
              <w:tabs>
                <w:tab w:val="clear" w:pos="4320"/>
                <w:tab w:val="clear" w:pos="8640"/>
              </w:tabs>
              <w:rPr>
                <w:rFonts w:ascii="Arial" w:hAnsi="Arial"/>
              </w:rPr>
            </w:pPr>
            <w:r>
              <w:rPr>
                <w:rFonts w:ascii="Arial" w:hAnsi="Arial"/>
              </w:rPr>
              <w:t xml:space="preserve">Please indicate which elements of the Stormwater Management Plan the Phase II MS4 is relying on another entity to satisfy.  Include New or revised BMP activities that met </w:t>
            </w:r>
            <w:proofErr w:type="gramStart"/>
            <w:r>
              <w:rPr>
                <w:rFonts w:ascii="Arial" w:hAnsi="Arial"/>
              </w:rPr>
              <w:t>this</w:t>
            </w:r>
            <w:r w:rsidR="00AB7C15">
              <w:rPr>
                <w:rFonts w:ascii="Arial" w:hAnsi="Arial"/>
              </w:rPr>
              <w:t xml:space="preserve"> </w:t>
            </w:r>
            <w:r>
              <w:rPr>
                <w:rFonts w:ascii="Arial" w:hAnsi="Arial"/>
              </w:rPr>
              <w:t>criteria</w:t>
            </w:r>
            <w:proofErr w:type="gramEnd"/>
            <w:r>
              <w:rPr>
                <w:rFonts w:ascii="Arial" w:hAnsi="Arial"/>
              </w:rPr>
              <w:t>.  NOTE: These elements should also be listed in Sections II or III of this form.</w:t>
            </w:r>
          </w:p>
        </w:tc>
      </w:tr>
      <w:tr w:rsidR="00E926C6" w14:paraId="0DABF0E8" w14:textId="77777777" w:rsidTr="006C72C4">
        <w:trPr>
          <w:cantSplit/>
          <w:trHeight w:val="690"/>
        </w:trPr>
        <w:tc>
          <w:tcPr>
            <w:tcW w:w="720" w:type="dxa"/>
            <w:vMerge/>
            <w:tcBorders>
              <w:top w:val="single" w:sz="18" w:space="0" w:color="auto"/>
              <w:left w:val="single" w:sz="8" w:space="0" w:color="auto"/>
              <w:bottom w:val="single" w:sz="8" w:space="0" w:color="auto"/>
              <w:right w:val="single" w:sz="8" w:space="0" w:color="auto"/>
            </w:tcBorders>
            <w:shd w:val="solid" w:color="C0C0C0" w:fill="auto"/>
          </w:tcPr>
          <w:p w14:paraId="25EF687C" w14:textId="77777777" w:rsidR="00E926C6" w:rsidRDefault="00E926C6">
            <w:pPr>
              <w:jc w:val="center"/>
              <w:rPr>
                <w:rFonts w:ascii="Arial" w:hAnsi="Arial"/>
                <w:sz w:val="20"/>
              </w:rPr>
            </w:pPr>
          </w:p>
        </w:tc>
        <w:tc>
          <w:tcPr>
            <w:tcW w:w="1080" w:type="dxa"/>
            <w:tcBorders>
              <w:top w:val="single" w:sz="8" w:space="0" w:color="auto"/>
              <w:left w:val="nil"/>
              <w:bottom w:val="nil"/>
            </w:tcBorders>
          </w:tcPr>
          <w:p w14:paraId="6C88353C" w14:textId="77777777" w:rsidR="00E926C6" w:rsidRDefault="003E32E3">
            <w:pPr>
              <w:pStyle w:val="Footer"/>
              <w:tabs>
                <w:tab w:val="clear" w:pos="4320"/>
                <w:tab w:val="clear" w:pos="8640"/>
              </w:tabs>
              <w:jc w:val="center"/>
              <w:rPr>
                <w:rFonts w:ascii="Arial" w:hAnsi="Arial"/>
                <w:b/>
              </w:rPr>
            </w:pPr>
            <w:r>
              <w:rPr>
                <w:rFonts w:ascii="Arial" w:hAnsi="Arial"/>
                <w:b/>
              </w:rPr>
              <w:t>Element #</w:t>
            </w:r>
          </w:p>
        </w:tc>
        <w:tc>
          <w:tcPr>
            <w:tcW w:w="900" w:type="dxa"/>
            <w:tcBorders>
              <w:top w:val="single" w:sz="8" w:space="0" w:color="auto"/>
              <w:bottom w:val="nil"/>
              <w:right w:val="single" w:sz="8" w:space="0" w:color="auto"/>
            </w:tcBorders>
          </w:tcPr>
          <w:p w14:paraId="406F36FB" w14:textId="77777777" w:rsidR="00E926C6" w:rsidRDefault="003E32E3">
            <w:pPr>
              <w:pStyle w:val="Footer"/>
              <w:tabs>
                <w:tab w:val="clear" w:pos="4320"/>
                <w:tab w:val="clear" w:pos="8640"/>
              </w:tabs>
              <w:jc w:val="center"/>
              <w:rPr>
                <w:rFonts w:ascii="Arial" w:hAnsi="Arial"/>
                <w:b/>
              </w:rPr>
            </w:pPr>
            <w:r>
              <w:rPr>
                <w:rFonts w:ascii="Arial" w:hAnsi="Arial"/>
                <w:b/>
              </w:rPr>
              <w:t xml:space="preserve">BMP </w:t>
            </w:r>
          </w:p>
          <w:p w14:paraId="059D2283" w14:textId="77777777" w:rsidR="00E926C6" w:rsidRDefault="003E32E3">
            <w:pPr>
              <w:pStyle w:val="Footer"/>
              <w:tabs>
                <w:tab w:val="clear" w:pos="4320"/>
                <w:tab w:val="clear" w:pos="8640"/>
              </w:tabs>
              <w:jc w:val="center"/>
              <w:rPr>
                <w:rFonts w:ascii="Arial" w:hAnsi="Arial"/>
                <w:b/>
              </w:rPr>
            </w:pPr>
            <w:r>
              <w:rPr>
                <w:rFonts w:ascii="Arial" w:hAnsi="Arial"/>
                <w:b/>
              </w:rPr>
              <w:t>#</w:t>
            </w:r>
          </w:p>
        </w:tc>
        <w:tc>
          <w:tcPr>
            <w:tcW w:w="10404" w:type="dxa"/>
            <w:tcBorders>
              <w:top w:val="single" w:sz="8" w:space="0" w:color="auto"/>
              <w:left w:val="single" w:sz="8" w:space="0" w:color="auto"/>
              <w:bottom w:val="single" w:sz="8" w:space="0" w:color="auto"/>
              <w:right w:val="single" w:sz="8" w:space="0" w:color="auto"/>
            </w:tcBorders>
          </w:tcPr>
          <w:p w14:paraId="7841C192" w14:textId="77777777" w:rsidR="00E926C6" w:rsidRDefault="003E32E3">
            <w:pPr>
              <w:pStyle w:val="Footer"/>
              <w:tabs>
                <w:tab w:val="clear" w:pos="4320"/>
                <w:tab w:val="clear" w:pos="8640"/>
              </w:tabs>
              <w:jc w:val="center"/>
              <w:rPr>
                <w:rFonts w:ascii="Arial" w:hAnsi="Arial"/>
                <w:b/>
              </w:rPr>
            </w:pPr>
            <w:r>
              <w:rPr>
                <w:rFonts w:ascii="Arial" w:hAnsi="Arial"/>
                <w:b/>
              </w:rPr>
              <w:t>Name of Responsible Entity</w:t>
            </w:r>
          </w:p>
        </w:tc>
      </w:tr>
      <w:tr w:rsidR="00E926C6" w14:paraId="10DDEB0D" w14:textId="77777777" w:rsidTr="006C72C4">
        <w:trPr>
          <w:cantSplit/>
          <w:trHeight w:val="5076"/>
        </w:trPr>
        <w:tc>
          <w:tcPr>
            <w:tcW w:w="720" w:type="dxa"/>
            <w:vMerge/>
            <w:tcBorders>
              <w:top w:val="single" w:sz="18" w:space="0" w:color="auto"/>
              <w:left w:val="single" w:sz="8" w:space="0" w:color="auto"/>
              <w:bottom w:val="single" w:sz="8" w:space="0" w:color="auto"/>
              <w:right w:val="single" w:sz="8" w:space="0" w:color="auto"/>
            </w:tcBorders>
            <w:shd w:val="solid" w:color="C0C0C0" w:fill="auto"/>
          </w:tcPr>
          <w:p w14:paraId="1845B94B" w14:textId="77777777" w:rsidR="00E926C6" w:rsidRDefault="00E926C6">
            <w:pPr>
              <w:jc w:val="center"/>
              <w:rPr>
                <w:rFonts w:ascii="Arial" w:hAnsi="Arial"/>
                <w:sz w:val="20"/>
              </w:rPr>
            </w:pPr>
          </w:p>
        </w:tc>
        <w:tc>
          <w:tcPr>
            <w:tcW w:w="1080" w:type="dxa"/>
            <w:tcBorders>
              <w:top w:val="single" w:sz="8" w:space="0" w:color="auto"/>
              <w:left w:val="nil"/>
              <w:bottom w:val="single" w:sz="8" w:space="0" w:color="auto"/>
              <w:right w:val="single" w:sz="8" w:space="0" w:color="auto"/>
            </w:tcBorders>
          </w:tcPr>
          <w:p w14:paraId="45E230E3" w14:textId="77777777" w:rsidR="00E926C6" w:rsidRDefault="00E926C6">
            <w:pPr>
              <w:pStyle w:val="Footer"/>
              <w:tabs>
                <w:tab w:val="clear" w:pos="4320"/>
                <w:tab w:val="clear" w:pos="8640"/>
              </w:tabs>
              <w:rPr>
                <w:rFonts w:ascii="Arial" w:hAnsi="Arial"/>
              </w:rPr>
            </w:pPr>
          </w:p>
        </w:tc>
        <w:tc>
          <w:tcPr>
            <w:tcW w:w="900" w:type="dxa"/>
            <w:tcBorders>
              <w:top w:val="single" w:sz="8" w:space="0" w:color="auto"/>
              <w:left w:val="single" w:sz="8" w:space="0" w:color="auto"/>
              <w:bottom w:val="single" w:sz="8" w:space="0" w:color="auto"/>
              <w:right w:val="single" w:sz="8" w:space="0" w:color="auto"/>
            </w:tcBorders>
          </w:tcPr>
          <w:p w14:paraId="117A489D" w14:textId="77777777" w:rsidR="00E926C6" w:rsidRDefault="00E926C6">
            <w:pPr>
              <w:pStyle w:val="Footer"/>
              <w:tabs>
                <w:tab w:val="clear" w:pos="4320"/>
                <w:tab w:val="clear" w:pos="8640"/>
              </w:tabs>
              <w:rPr>
                <w:rFonts w:ascii="Arial" w:hAnsi="Arial"/>
              </w:rPr>
            </w:pPr>
          </w:p>
        </w:tc>
        <w:tc>
          <w:tcPr>
            <w:tcW w:w="10404" w:type="dxa"/>
            <w:tcBorders>
              <w:top w:val="single" w:sz="8" w:space="0" w:color="auto"/>
              <w:left w:val="single" w:sz="8" w:space="0" w:color="auto"/>
              <w:bottom w:val="single" w:sz="8" w:space="0" w:color="auto"/>
              <w:right w:val="single" w:sz="8" w:space="0" w:color="auto"/>
            </w:tcBorders>
          </w:tcPr>
          <w:p w14:paraId="1B4061D7" w14:textId="77777777" w:rsidR="00E926C6" w:rsidRDefault="00E926C6">
            <w:pPr>
              <w:pStyle w:val="Footer"/>
              <w:tabs>
                <w:tab w:val="clear" w:pos="4320"/>
                <w:tab w:val="clear" w:pos="8640"/>
              </w:tabs>
              <w:rPr>
                <w:rFonts w:ascii="Arial" w:hAnsi="Arial"/>
              </w:rPr>
            </w:pPr>
          </w:p>
          <w:p w14:paraId="0FF62E6E" w14:textId="77777777" w:rsidR="00E926C6" w:rsidRDefault="00E926C6">
            <w:pPr>
              <w:pStyle w:val="Footer"/>
              <w:tabs>
                <w:tab w:val="clear" w:pos="4320"/>
                <w:tab w:val="clear" w:pos="8640"/>
              </w:tabs>
              <w:rPr>
                <w:rFonts w:ascii="Arial" w:hAnsi="Arial"/>
              </w:rPr>
            </w:pPr>
          </w:p>
          <w:p w14:paraId="725FE3B6" w14:textId="77777777" w:rsidR="00E926C6" w:rsidRDefault="00E926C6">
            <w:pPr>
              <w:pStyle w:val="Footer"/>
              <w:tabs>
                <w:tab w:val="clear" w:pos="4320"/>
                <w:tab w:val="clear" w:pos="8640"/>
              </w:tabs>
              <w:rPr>
                <w:rFonts w:ascii="Arial" w:hAnsi="Arial"/>
              </w:rPr>
            </w:pPr>
          </w:p>
          <w:p w14:paraId="63AFAE55" w14:textId="77777777" w:rsidR="00E926C6" w:rsidRDefault="00E926C6">
            <w:pPr>
              <w:pStyle w:val="Footer"/>
              <w:tabs>
                <w:tab w:val="clear" w:pos="4320"/>
                <w:tab w:val="clear" w:pos="8640"/>
              </w:tabs>
              <w:rPr>
                <w:rFonts w:ascii="Arial" w:hAnsi="Arial"/>
              </w:rPr>
            </w:pPr>
          </w:p>
          <w:p w14:paraId="65BFDE66" w14:textId="77777777" w:rsidR="00E926C6" w:rsidRDefault="00E926C6">
            <w:pPr>
              <w:pStyle w:val="Footer"/>
              <w:tabs>
                <w:tab w:val="clear" w:pos="4320"/>
                <w:tab w:val="clear" w:pos="8640"/>
              </w:tabs>
              <w:rPr>
                <w:rFonts w:ascii="Arial" w:hAnsi="Arial"/>
              </w:rPr>
            </w:pPr>
          </w:p>
          <w:p w14:paraId="0CC3E200" w14:textId="77777777" w:rsidR="00E926C6" w:rsidRDefault="00E926C6">
            <w:pPr>
              <w:pStyle w:val="Footer"/>
              <w:tabs>
                <w:tab w:val="clear" w:pos="4320"/>
                <w:tab w:val="clear" w:pos="8640"/>
              </w:tabs>
              <w:rPr>
                <w:rFonts w:ascii="Arial" w:hAnsi="Arial"/>
              </w:rPr>
            </w:pPr>
          </w:p>
          <w:p w14:paraId="51C1BF8A" w14:textId="77777777" w:rsidR="00E926C6" w:rsidRDefault="00E926C6">
            <w:pPr>
              <w:pStyle w:val="Footer"/>
              <w:tabs>
                <w:tab w:val="clear" w:pos="4320"/>
                <w:tab w:val="clear" w:pos="8640"/>
              </w:tabs>
              <w:rPr>
                <w:rFonts w:ascii="Arial" w:hAnsi="Arial"/>
              </w:rPr>
            </w:pPr>
          </w:p>
        </w:tc>
      </w:tr>
    </w:tbl>
    <w:p w14:paraId="2C8F0400" w14:textId="77777777" w:rsidR="00E926C6" w:rsidRDefault="00E926C6">
      <w:pPr>
        <w:pStyle w:val="Header"/>
        <w:tabs>
          <w:tab w:val="clear" w:pos="4320"/>
          <w:tab w:val="clear" w:pos="8640"/>
        </w:tabs>
        <w:jc w:val="both"/>
        <w:sectPr w:rsidR="00E926C6" w:rsidSect="0070207C">
          <w:pgSz w:w="15840" w:h="12240" w:orient="landscape" w:code="1"/>
          <w:pgMar w:top="720" w:right="1584" w:bottom="720" w:left="1440" w:header="720" w:footer="461" w:gutter="0"/>
          <w:pgNumType w:start="2"/>
          <w:cols w:space="720"/>
        </w:sectPr>
      </w:pPr>
    </w:p>
    <w:p w14:paraId="05994946" w14:textId="77777777" w:rsidR="00E926C6" w:rsidRDefault="003E32E3">
      <w:pPr>
        <w:pStyle w:val="Header"/>
        <w:tabs>
          <w:tab w:val="clear" w:pos="4320"/>
          <w:tab w:val="clear" w:pos="8640"/>
        </w:tabs>
        <w:jc w:val="both"/>
      </w:pPr>
      <w:r>
        <w:lastRenderedPageBreak/>
        <w:tab/>
      </w:r>
      <w:r>
        <w:tab/>
      </w:r>
    </w:p>
    <w:tbl>
      <w:tblPr>
        <w:tblW w:w="0" w:type="auto"/>
        <w:tblInd w:w="1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60"/>
        <w:gridCol w:w="4410"/>
        <w:gridCol w:w="1620"/>
        <w:gridCol w:w="1620"/>
        <w:gridCol w:w="1530"/>
      </w:tblGrid>
      <w:tr w:rsidR="00E926C6" w14:paraId="694C2A5A" w14:textId="77777777">
        <w:trPr>
          <w:trHeight w:val="317"/>
        </w:trPr>
        <w:tc>
          <w:tcPr>
            <w:tcW w:w="10440" w:type="dxa"/>
            <w:gridSpan w:val="5"/>
            <w:shd w:val="solid" w:color="000000" w:fill="C0C0C0"/>
          </w:tcPr>
          <w:p w14:paraId="649CAAAA" w14:textId="77777777" w:rsidR="00E926C6" w:rsidRDefault="003E32E3">
            <w:pPr>
              <w:pStyle w:val="Heading2"/>
              <w:spacing w:before="120" w:after="120"/>
              <w:rPr>
                <w:b w:val="0"/>
                <w:color w:val="FFFFFF"/>
                <w:sz w:val="20"/>
              </w:rPr>
            </w:pPr>
            <w:r>
              <w:rPr>
                <w:b w:val="0"/>
                <w:color w:val="FFFFFF"/>
                <w:sz w:val="20"/>
              </w:rPr>
              <w:t>SECTION V. CERTIFICATION STATEMENT AND SIGNATURE</w:t>
            </w:r>
          </w:p>
        </w:tc>
      </w:tr>
      <w:tr w:rsidR="00E926C6" w14:paraId="7D4E45A7" w14:textId="77777777">
        <w:trPr>
          <w:trHeight w:hRule="exact" w:val="2144"/>
        </w:trPr>
        <w:tc>
          <w:tcPr>
            <w:tcW w:w="10440" w:type="dxa"/>
            <w:gridSpan w:val="5"/>
          </w:tcPr>
          <w:p w14:paraId="2A019C6F" w14:textId="77777777" w:rsidR="00E926C6" w:rsidRPr="00546BFC" w:rsidRDefault="003E32E3">
            <w:pPr>
              <w:tabs>
                <w:tab w:val="left" w:pos="720"/>
                <w:tab w:val="left" w:pos="1080"/>
              </w:tabs>
              <w:spacing w:before="120"/>
              <w:ind w:left="720" w:hanging="720"/>
              <w:rPr>
                <w:rFonts w:ascii="Arial" w:hAnsi="Arial"/>
                <w:i/>
                <w:sz w:val="20"/>
                <w:vertAlign w:val="superscript"/>
              </w:rPr>
            </w:pPr>
            <w:r>
              <w:rPr>
                <w:rFonts w:ascii="Arial" w:hAnsi="Arial"/>
                <w:i/>
                <w:sz w:val="20"/>
              </w:rPr>
              <w:t>The Responsible Authority listed in Section I.B. of the Annual Report form must sign the following certification statement:</w:t>
            </w:r>
            <w:r w:rsidR="00546BFC" w:rsidRPr="00546BFC">
              <w:rPr>
                <w:rFonts w:ascii="Arial" w:hAnsi="Arial"/>
                <w:sz w:val="20"/>
                <w:vertAlign w:val="superscript"/>
              </w:rPr>
              <w:t>1</w:t>
            </w:r>
          </w:p>
          <w:p w14:paraId="1ADB0AB8" w14:textId="77777777" w:rsidR="00E926C6" w:rsidRDefault="003E32E3">
            <w:pPr>
              <w:tabs>
                <w:tab w:val="left" w:pos="360"/>
                <w:tab w:val="left" w:pos="388"/>
                <w:tab w:val="left" w:pos="1080"/>
              </w:tabs>
              <w:spacing w:before="120" w:after="120"/>
              <w:rPr>
                <w:rFonts w:ascii="Arial" w:hAnsi="Arial"/>
                <w:sz w:val="20"/>
              </w:rPr>
            </w:pPr>
            <w:r>
              <w:rPr>
                <w:rFonts w:ascii="Arial" w:hAnsi="Arial"/>
                <w:sz w:val="20"/>
              </w:rPr>
              <w:t>I certify under penalty of law that this document and all attachments were prepared under my direction or supervision in accordance with a system designed to assure that qualified personnel properly gathered and evaluated the information submitted.  Based upon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6036F7C1" w14:textId="77777777" w:rsidR="00E926C6" w:rsidRDefault="00E926C6">
            <w:pPr>
              <w:tabs>
                <w:tab w:val="left" w:pos="360"/>
                <w:tab w:val="left" w:pos="388"/>
                <w:tab w:val="left" w:pos="1080"/>
              </w:tabs>
              <w:spacing w:before="120" w:after="120"/>
              <w:rPr>
                <w:rFonts w:ascii="Arial" w:hAnsi="Arial"/>
                <w:sz w:val="20"/>
              </w:rPr>
            </w:pPr>
          </w:p>
          <w:p w14:paraId="37CB88D2" w14:textId="77777777" w:rsidR="00E926C6" w:rsidRDefault="00E926C6">
            <w:pPr>
              <w:tabs>
                <w:tab w:val="left" w:pos="360"/>
                <w:tab w:val="left" w:pos="388"/>
                <w:tab w:val="left" w:pos="1080"/>
              </w:tabs>
              <w:spacing w:before="120" w:after="120"/>
              <w:rPr>
                <w:rFonts w:ascii="Arial" w:hAnsi="Arial"/>
                <w:sz w:val="20"/>
              </w:rPr>
            </w:pPr>
          </w:p>
          <w:p w14:paraId="164CB4BC" w14:textId="77777777" w:rsidR="00E926C6" w:rsidRDefault="00E926C6">
            <w:pPr>
              <w:tabs>
                <w:tab w:val="left" w:pos="360"/>
                <w:tab w:val="left" w:pos="388"/>
                <w:tab w:val="left" w:pos="1080"/>
              </w:tabs>
              <w:spacing w:before="120" w:after="120"/>
              <w:rPr>
                <w:rFonts w:ascii="Arial" w:hAnsi="Arial"/>
                <w:sz w:val="20"/>
              </w:rPr>
            </w:pPr>
          </w:p>
          <w:p w14:paraId="17BE5EF9" w14:textId="77777777" w:rsidR="00E926C6" w:rsidRDefault="00E926C6">
            <w:pPr>
              <w:tabs>
                <w:tab w:val="left" w:pos="360"/>
                <w:tab w:val="left" w:pos="388"/>
                <w:tab w:val="left" w:pos="1080"/>
              </w:tabs>
              <w:spacing w:before="120" w:after="120"/>
              <w:rPr>
                <w:rFonts w:ascii="Arial" w:hAnsi="Arial"/>
                <w:sz w:val="20"/>
              </w:rPr>
            </w:pPr>
          </w:p>
        </w:tc>
      </w:tr>
      <w:tr w:rsidR="00E926C6" w14:paraId="61BFB04A" w14:textId="77777777">
        <w:trPr>
          <w:cantSplit/>
          <w:trHeight w:hRule="exact" w:val="549"/>
        </w:trPr>
        <w:tc>
          <w:tcPr>
            <w:tcW w:w="5670" w:type="dxa"/>
            <w:gridSpan w:val="2"/>
            <w:vAlign w:val="center"/>
          </w:tcPr>
          <w:p w14:paraId="3ED317A5" w14:textId="77777777" w:rsidR="00E926C6" w:rsidRDefault="003E32E3">
            <w:pPr>
              <w:tabs>
                <w:tab w:val="left" w:pos="360"/>
                <w:tab w:val="left" w:pos="388"/>
                <w:tab w:val="left" w:pos="1080"/>
              </w:tabs>
              <w:rPr>
                <w:rFonts w:ascii="Arial" w:hAnsi="Arial"/>
                <w:sz w:val="20"/>
              </w:rPr>
            </w:pPr>
            <w:r>
              <w:rPr>
                <w:rFonts w:ascii="Arial" w:hAnsi="Arial"/>
                <w:sz w:val="20"/>
              </w:rPr>
              <w:t>Name of Phase II MS4 Responsible Authority (type or print):</w:t>
            </w:r>
          </w:p>
        </w:tc>
        <w:tc>
          <w:tcPr>
            <w:tcW w:w="4770" w:type="dxa"/>
            <w:gridSpan w:val="3"/>
            <w:vAlign w:val="center"/>
          </w:tcPr>
          <w:p w14:paraId="433EF812" w14:textId="615A0613" w:rsidR="00E926C6" w:rsidRDefault="00B442BF">
            <w:pPr>
              <w:tabs>
                <w:tab w:val="left" w:pos="360"/>
                <w:tab w:val="left" w:pos="388"/>
                <w:tab w:val="left" w:pos="1080"/>
              </w:tabs>
              <w:rPr>
                <w:rFonts w:ascii="Arial" w:hAnsi="Arial"/>
                <w:sz w:val="20"/>
              </w:rPr>
            </w:pPr>
            <w:r>
              <w:rPr>
                <w:rFonts w:ascii="Arial" w:hAnsi="Arial"/>
                <w:sz w:val="20"/>
              </w:rPr>
              <w:t>Drew Whitman</w:t>
            </w:r>
          </w:p>
        </w:tc>
      </w:tr>
      <w:tr w:rsidR="00E926C6" w14:paraId="0BB009BD" w14:textId="77777777">
        <w:trPr>
          <w:cantSplit/>
          <w:trHeight w:hRule="exact" w:val="514"/>
        </w:trPr>
        <w:tc>
          <w:tcPr>
            <w:tcW w:w="1260" w:type="dxa"/>
            <w:vAlign w:val="center"/>
          </w:tcPr>
          <w:p w14:paraId="11DAFA5A" w14:textId="77777777" w:rsidR="00E926C6" w:rsidRDefault="003E32E3">
            <w:pPr>
              <w:tabs>
                <w:tab w:val="left" w:pos="360"/>
                <w:tab w:val="left" w:pos="388"/>
                <w:tab w:val="left" w:pos="1080"/>
              </w:tabs>
              <w:rPr>
                <w:rFonts w:ascii="Arial" w:hAnsi="Arial"/>
                <w:b/>
                <w:sz w:val="20"/>
              </w:rPr>
            </w:pPr>
            <w:r>
              <w:rPr>
                <w:rFonts w:ascii="Arial" w:hAnsi="Arial"/>
                <w:sz w:val="20"/>
              </w:rPr>
              <w:t>Title:</w:t>
            </w:r>
          </w:p>
        </w:tc>
        <w:tc>
          <w:tcPr>
            <w:tcW w:w="9180" w:type="dxa"/>
            <w:gridSpan w:val="4"/>
            <w:vAlign w:val="center"/>
          </w:tcPr>
          <w:p w14:paraId="18C2FEA7" w14:textId="6268A811" w:rsidR="00E926C6" w:rsidRDefault="00B442BF">
            <w:pPr>
              <w:tabs>
                <w:tab w:val="left" w:pos="360"/>
                <w:tab w:val="left" w:pos="388"/>
                <w:tab w:val="left" w:pos="1080"/>
              </w:tabs>
              <w:rPr>
                <w:rFonts w:ascii="Arial" w:hAnsi="Arial"/>
                <w:sz w:val="20"/>
              </w:rPr>
            </w:pPr>
            <w:r>
              <w:rPr>
                <w:rFonts w:ascii="Arial" w:hAnsi="Arial"/>
                <w:sz w:val="20"/>
              </w:rPr>
              <w:t>City Manager</w:t>
            </w:r>
          </w:p>
        </w:tc>
      </w:tr>
      <w:tr w:rsidR="00E926C6" w14:paraId="0EF8010C" w14:textId="77777777">
        <w:trPr>
          <w:cantSplit/>
          <w:trHeight w:val="588"/>
        </w:trPr>
        <w:tc>
          <w:tcPr>
            <w:tcW w:w="1260" w:type="dxa"/>
            <w:vAlign w:val="center"/>
          </w:tcPr>
          <w:p w14:paraId="7B724C8E" w14:textId="77777777" w:rsidR="00E926C6" w:rsidRDefault="003E32E3">
            <w:pPr>
              <w:tabs>
                <w:tab w:val="left" w:pos="360"/>
                <w:tab w:val="left" w:pos="388"/>
                <w:tab w:val="left" w:pos="1080"/>
              </w:tabs>
              <w:rPr>
                <w:rFonts w:ascii="Arial" w:hAnsi="Arial"/>
                <w:b/>
                <w:sz w:val="20"/>
              </w:rPr>
            </w:pPr>
            <w:r>
              <w:rPr>
                <w:rFonts w:ascii="Arial" w:hAnsi="Arial"/>
                <w:sz w:val="20"/>
              </w:rPr>
              <w:t>Signature:</w:t>
            </w:r>
          </w:p>
        </w:tc>
        <w:tc>
          <w:tcPr>
            <w:tcW w:w="6030" w:type="dxa"/>
            <w:gridSpan w:val="2"/>
            <w:vAlign w:val="center"/>
          </w:tcPr>
          <w:p w14:paraId="6AEFECED" w14:textId="77777777" w:rsidR="00E926C6" w:rsidRDefault="00E926C6">
            <w:pPr>
              <w:tabs>
                <w:tab w:val="left" w:pos="360"/>
                <w:tab w:val="left" w:pos="388"/>
                <w:tab w:val="left" w:pos="1080"/>
              </w:tabs>
              <w:rPr>
                <w:rFonts w:ascii="Arial" w:hAnsi="Arial"/>
                <w:sz w:val="20"/>
              </w:rPr>
            </w:pPr>
          </w:p>
        </w:tc>
        <w:tc>
          <w:tcPr>
            <w:tcW w:w="1620" w:type="dxa"/>
            <w:vAlign w:val="center"/>
          </w:tcPr>
          <w:p w14:paraId="11613E5B" w14:textId="77777777" w:rsidR="00E926C6" w:rsidRDefault="003E32E3">
            <w:pPr>
              <w:tabs>
                <w:tab w:val="left" w:pos="360"/>
                <w:tab w:val="left" w:pos="388"/>
                <w:tab w:val="left" w:pos="1080"/>
              </w:tabs>
              <w:rPr>
                <w:rFonts w:ascii="Arial" w:hAnsi="Arial"/>
                <w:sz w:val="20"/>
              </w:rPr>
            </w:pPr>
            <w:r>
              <w:rPr>
                <w:rFonts w:ascii="Arial" w:hAnsi="Arial"/>
                <w:sz w:val="20"/>
              </w:rPr>
              <w:t xml:space="preserve">            Date:</w:t>
            </w:r>
          </w:p>
        </w:tc>
        <w:bookmarkStart w:id="9" w:name="Text82"/>
        <w:tc>
          <w:tcPr>
            <w:tcW w:w="1530" w:type="dxa"/>
            <w:vAlign w:val="center"/>
          </w:tcPr>
          <w:p w14:paraId="5AA1DF15" w14:textId="77777777" w:rsidR="00E926C6" w:rsidRDefault="003E32E3">
            <w:pPr>
              <w:tabs>
                <w:tab w:val="left" w:pos="360"/>
                <w:tab w:val="left" w:pos="388"/>
                <w:tab w:val="left" w:pos="1080"/>
              </w:tabs>
              <w:rPr>
                <w:rFonts w:ascii="Arial" w:hAnsi="Arial"/>
                <w:sz w:val="20"/>
              </w:rPr>
            </w:pPr>
            <w:r>
              <w:rPr>
                <w:rFonts w:ascii="Arial" w:hAnsi="Arial"/>
                <w:sz w:val="20"/>
              </w:rPr>
              <w:fldChar w:fldCharType="begin">
                <w:ffData>
                  <w:name w:val="Text82"/>
                  <w:enabled/>
                  <w:calcOnExit w:val="0"/>
                  <w:textInput>
                    <w:type w:val="number"/>
                    <w:maxLength w:val="2"/>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sz w:val="20"/>
              </w:rPr>
              <w:fldChar w:fldCharType="end"/>
            </w:r>
            <w:bookmarkEnd w:id="9"/>
            <w:r>
              <w:rPr>
                <w:rFonts w:ascii="Arial" w:hAnsi="Arial"/>
                <w:sz w:val="20"/>
              </w:rPr>
              <w:t xml:space="preserve">  /  </w:t>
            </w:r>
            <w:bookmarkStart w:id="10" w:name="Text136"/>
            <w:r>
              <w:rPr>
                <w:rFonts w:ascii="Arial" w:hAnsi="Arial"/>
                <w:sz w:val="20"/>
              </w:rPr>
              <w:fldChar w:fldCharType="begin">
                <w:ffData>
                  <w:name w:val="Text136"/>
                  <w:enabled/>
                  <w:calcOnExit w:val="0"/>
                  <w:textInput>
                    <w:type w:val="number"/>
                    <w:maxLength w:val="2"/>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sz w:val="20"/>
              </w:rPr>
              <w:fldChar w:fldCharType="end"/>
            </w:r>
            <w:bookmarkEnd w:id="10"/>
            <w:r>
              <w:rPr>
                <w:rFonts w:ascii="Arial" w:hAnsi="Arial"/>
                <w:sz w:val="20"/>
              </w:rPr>
              <w:t xml:space="preserve">  /  </w:t>
            </w:r>
            <w:bookmarkStart w:id="11" w:name="Text137"/>
            <w:r>
              <w:rPr>
                <w:rFonts w:ascii="Arial" w:hAnsi="Arial"/>
                <w:sz w:val="20"/>
              </w:rPr>
              <w:fldChar w:fldCharType="begin">
                <w:ffData>
                  <w:name w:val="Text137"/>
                  <w:enabled/>
                  <w:calcOnExit w:val="0"/>
                  <w:textInput>
                    <w:type w:val="number"/>
                    <w:maxLength w:val="2"/>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sz w:val="20"/>
              </w:rPr>
              <w:fldChar w:fldCharType="end"/>
            </w:r>
            <w:bookmarkEnd w:id="11"/>
          </w:p>
        </w:tc>
      </w:tr>
    </w:tbl>
    <w:p w14:paraId="5B4CE9B9" w14:textId="77777777" w:rsidR="00546BFC" w:rsidRDefault="00546BFC" w:rsidP="00546BFC">
      <w:pPr>
        <w:pStyle w:val="Header"/>
        <w:tabs>
          <w:tab w:val="clear" w:pos="4320"/>
          <w:tab w:val="clear" w:pos="8640"/>
        </w:tabs>
        <w:spacing w:after="120"/>
      </w:pPr>
      <w:r>
        <w:softHyphen/>
        <w:t xml:space="preserve">   ________________________</w:t>
      </w:r>
    </w:p>
    <w:p w14:paraId="30AF392C" w14:textId="77777777" w:rsidR="00546BFC" w:rsidRDefault="00546BFC" w:rsidP="00546BFC">
      <w:pPr>
        <w:pStyle w:val="FootnoteText"/>
      </w:pPr>
      <w:r>
        <w:t xml:space="preserve">    </w:t>
      </w:r>
      <w:r>
        <w:rPr>
          <w:rStyle w:val="FootnoteReference"/>
        </w:rPr>
        <w:footnoteRef/>
      </w:r>
      <w:r>
        <w:t xml:space="preserve"> </w:t>
      </w:r>
      <w:r>
        <w:rPr>
          <w:rFonts w:ascii="Arial" w:hAnsi="Arial"/>
          <w:sz w:val="18"/>
        </w:rPr>
        <w:t>Signatory requirements are contained in Rule 62-620.305, F.A.C.</w:t>
      </w:r>
    </w:p>
    <w:p w14:paraId="4D311417" w14:textId="77777777" w:rsidR="00546BFC" w:rsidRDefault="00546BFC">
      <w:pPr>
        <w:pStyle w:val="Header"/>
        <w:tabs>
          <w:tab w:val="clear" w:pos="4320"/>
          <w:tab w:val="clear" w:pos="8640"/>
        </w:tabs>
      </w:pPr>
    </w:p>
    <w:p w14:paraId="6EDC9EA7" w14:textId="77777777" w:rsidR="00546BFC" w:rsidRDefault="00546BFC">
      <w:pPr>
        <w:pStyle w:val="Header"/>
        <w:tabs>
          <w:tab w:val="clear" w:pos="4320"/>
          <w:tab w:val="clear" w:pos="8640"/>
        </w:tabs>
      </w:pPr>
    </w:p>
    <w:sectPr w:rsidR="00546BFC" w:rsidSect="00C74486">
      <w:footerReference w:type="first" r:id="rId23"/>
      <w:type w:val="oddPage"/>
      <w:pgSz w:w="12240" w:h="15840" w:code="1"/>
      <w:pgMar w:top="1584" w:right="720" w:bottom="1440" w:left="720" w:header="720" w:footer="46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F5209" w14:textId="77777777" w:rsidR="00EE4995" w:rsidRDefault="00EE4995">
      <w:r>
        <w:separator/>
      </w:r>
    </w:p>
  </w:endnote>
  <w:endnote w:type="continuationSeparator" w:id="0">
    <w:p w14:paraId="75091A5D" w14:textId="77777777" w:rsidR="00EE4995" w:rsidRDefault="00EE4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7366" w14:textId="77777777" w:rsidR="00387C57" w:rsidRDefault="00387C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8D505" w14:textId="77777777" w:rsidR="00E926C6" w:rsidRDefault="00E926C6">
    <w:pPr>
      <w:pStyle w:val="Footer"/>
      <w:jc w:val="center"/>
      <w:rPr>
        <w:rFonts w:ascii="Arial" w:hAnsi="Arial"/>
        <w:b/>
      </w:rPr>
    </w:pPr>
  </w:p>
  <w:p w14:paraId="3800D830" w14:textId="0F5E3A04" w:rsidR="00E926C6" w:rsidRDefault="003E32E3" w:rsidP="005B5C7A">
    <w:pPr>
      <w:pStyle w:val="Footer"/>
      <w:ind w:left="359"/>
      <w:jc w:val="center"/>
      <w:rPr>
        <w:rFonts w:ascii="Arial" w:hAnsi="Arial"/>
        <w:b/>
      </w:rPr>
    </w:pPr>
    <w:r>
      <w:rPr>
        <w:rFonts w:ascii="Arial" w:hAnsi="Arial"/>
        <w:b/>
        <w:snapToGrid w:val="0"/>
      </w:rPr>
      <w:t>Page __</w:t>
    </w:r>
    <w:r w:rsidR="0070207C" w:rsidRPr="0070207C">
      <w:rPr>
        <w:rFonts w:ascii="Arial" w:hAnsi="Arial"/>
        <w:b/>
        <w:snapToGrid w:val="0"/>
      </w:rPr>
      <w:fldChar w:fldCharType="begin"/>
    </w:r>
    <w:r w:rsidR="0070207C" w:rsidRPr="0070207C">
      <w:rPr>
        <w:rFonts w:ascii="Arial" w:hAnsi="Arial"/>
        <w:b/>
        <w:snapToGrid w:val="0"/>
      </w:rPr>
      <w:instrText xml:space="preserve"> PAGE   \* MERGEFORMAT </w:instrText>
    </w:r>
    <w:r w:rsidR="0070207C" w:rsidRPr="0070207C">
      <w:rPr>
        <w:rFonts w:ascii="Arial" w:hAnsi="Arial"/>
        <w:b/>
        <w:snapToGrid w:val="0"/>
      </w:rPr>
      <w:fldChar w:fldCharType="separate"/>
    </w:r>
    <w:r w:rsidR="0070207C" w:rsidRPr="0070207C">
      <w:rPr>
        <w:rFonts w:ascii="Arial" w:hAnsi="Arial"/>
        <w:b/>
        <w:noProof/>
        <w:snapToGrid w:val="0"/>
      </w:rPr>
      <w:t>1</w:t>
    </w:r>
    <w:r w:rsidR="0070207C" w:rsidRPr="0070207C">
      <w:rPr>
        <w:rFonts w:ascii="Arial" w:hAnsi="Arial"/>
        <w:b/>
        <w:noProof/>
        <w:snapToGrid w:val="0"/>
      </w:rPr>
      <w:fldChar w:fldCharType="end"/>
    </w:r>
    <w:r>
      <w:rPr>
        <w:rFonts w:ascii="Arial" w:hAnsi="Arial"/>
        <w:b/>
        <w:snapToGrid w:val="0"/>
      </w:rPr>
      <w:t xml:space="preserve">__ </w:t>
    </w:r>
    <w:proofErr w:type="gramStart"/>
    <w:r>
      <w:rPr>
        <w:rFonts w:ascii="Arial" w:hAnsi="Arial"/>
        <w:b/>
        <w:snapToGrid w:val="0"/>
      </w:rPr>
      <w:t>of  _</w:t>
    </w:r>
    <w:proofErr w:type="gramEnd"/>
    <w:r w:rsidR="009708D8">
      <w:rPr>
        <w:rFonts w:ascii="Arial" w:hAnsi="Arial"/>
        <w:b/>
        <w:snapToGrid w:val="0"/>
      </w:rPr>
      <w:t>25</w:t>
    </w:r>
    <w:r>
      <w:rPr>
        <w:rFonts w:ascii="Arial" w:hAnsi="Arial"/>
        <w:b/>
        <w:snapToGrid w:val="0"/>
      </w:rPr>
      <w:t>__</w:t>
    </w:r>
    <w:r>
      <w:rPr>
        <w:rFonts w:ascii="Arial" w:hAnsi="Arial"/>
        <w:b/>
      </w:rPr>
      <w:t xml:space="preserve"> of Phase II MS4 Annual Report</w:t>
    </w:r>
  </w:p>
  <w:p w14:paraId="13728C32" w14:textId="77777777" w:rsidR="00E926C6" w:rsidRDefault="00E926C6">
    <w:pPr>
      <w:pStyle w:val="Footer"/>
      <w:jc w:val="center"/>
      <w:rPr>
        <w:rFonts w:ascii="Arial" w:hAnsi="Arial"/>
        <w:b/>
      </w:rPr>
    </w:pPr>
  </w:p>
  <w:p w14:paraId="2C791D14" w14:textId="77777777" w:rsidR="00E926C6" w:rsidRDefault="003E32E3">
    <w:pPr>
      <w:pStyle w:val="Footer"/>
      <w:rPr>
        <w:rFonts w:ascii="Arial" w:hAnsi="Arial"/>
        <w:b/>
      </w:rPr>
    </w:pPr>
    <w:r>
      <w:rPr>
        <w:rFonts w:ascii="Arial" w:hAnsi="Arial"/>
        <w:b/>
      </w:rPr>
      <w:t>Phase II MS4 Annual Report Guidance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9444" w14:textId="77F9C185" w:rsidR="00B0083A" w:rsidRDefault="00B0083A" w:rsidP="00B0083A">
    <w:pPr>
      <w:pStyle w:val="Footer"/>
      <w:jc w:val="center"/>
      <w:rPr>
        <w:rFonts w:ascii="Arial" w:hAnsi="Arial"/>
        <w:b/>
      </w:rPr>
    </w:pPr>
    <w:r>
      <w:rPr>
        <w:rFonts w:ascii="Arial" w:hAnsi="Arial"/>
        <w:b/>
        <w:snapToGrid w:val="0"/>
      </w:rPr>
      <w:t>Page ___</w:t>
    </w:r>
    <w:r w:rsidR="00C74486">
      <w:rPr>
        <w:rFonts w:ascii="Arial" w:hAnsi="Arial"/>
        <w:b/>
        <w:snapToGrid w:val="0"/>
      </w:rPr>
      <w:t>1</w:t>
    </w:r>
    <w:r>
      <w:rPr>
        <w:rFonts w:ascii="Arial" w:hAnsi="Arial"/>
        <w:b/>
        <w:snapToGrid w:val="0"/>
      </w:rPr>
      <w:t xml:space="preserve">_ </w:t>
    </w:r>
    <w:proofErr w:type="gramStart"/>
    <w:r>
      <w:rPr>
        <w:rFonts w:ascii="Arial" w:hAnsi="Arial"/>
        <w:b/>
        <w:snapToGrid w:val="0"/>
      </w:rPr>
      <w:t>of  _</w:t>
    </w:r>
    <w:proofErr w:type="gramEnd"/>
    <w:r>
      <w:rPr>
        <w:rFonts w:ascii="Arial" w:hAnsi="Arial"/>
        <w:b/>
        <w:snapToGrid w:val="0"/>
      </w:rPr>
      <w:t>25__</w:t>
    </w:r>
    <w:r>
      <w:rPr>
        <w:rFonts w:ascii="Arial" w:hAnsi="Arial"/>
        <w:b/>
      </w:rPr>
      <w:t xml:space="preserve"> of Phase II MS4 Annual Report</w:t>
    </w:r>
  </w:p>
  <w:p w14:paraId="04C93670" w14:textId="77777777" w:rsidR="00B0083A" w:rsidRDefault="00B0083A" w:rsidP="00B0083A">
    <w:pPr>
      <w:pStyle w:val="Footer"/>
      <w:jc w:val="center"/>
      <w:rPr>
        <w:rFonts w:ascii="Arial" w:hAnsi="Arial"/>
        <w:b/>
      </w:rPr>
    </w:pPr>
  </w:p>
  <w:p w14:paraId="56597D3D" w14:textId="6E388CDC" w:rsidR="00387C57" w:rsidRPr="00B0083A" w:rsidRDefault="00B0083A">
    <w:pPr>
      <w:pStyle w:val="Footer"/>
      <w:rPr>
        <w:b/>
        <w:bCs/>
      </w:rPr>
    </w:pPr>
    <w:r w:rsidRPr="00B0083A">
      <w:rPr>
        <w:b/>
        <w:bCs/>
      </w:rPr>
      <w:t>Phase II MS4 Annual Report Guidance Form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1D001" w14:textId="1E9EB912" w:rsidR="003A7034" w:rsidRDefault="003A7034" w:rsidP="00B0083A">
    <w:pPr>
      <w:pStyle w:val="Footer"/>
      <w:jc w:val="center"/>
      <w:rPr>
        <w:rFonts w:ascii="Arial" w:hAnsi="Arial"/>
        <w:b/>
      </w:rPr>
    </w:pPr>
    <w:r>
      <w:rPr>
        <w:rFonts w:ascii="Arial" w:hAnsi="Arial"/>
        <w:b/>
        <w:snapToGrid w:val="0"/>
      </w:rPr>
      <w:t xml:space="preserve">Page ___25_ </w:t>
    </w:r>
    <w:proofErr w:type="gramStart"/>
    <w:r>
      <w:rPr>
        <w:rFonts w:ascii="Arial" w:hAnsi="Arial"/>
        <w:b/>
        <w:snapToGrid w:val="0"/>
      </w:rPr>
      <w:t>of  _</w:t>
    </w:r>
    <w:proofErr w:type="gramEnd"/>
    <w:r>
      <w:rPr>
        <w:rFonts w:ascii="Arial" w:hAnsi="Arial"/>
        <w:b/>
        <w:snapToGrid w:val="0"/>
      </w:rPr>
      <w:t>25__</w:t>
    </w:r>
    <w:r>
      <w:rPr>
        <w:rFonts w:ascii="Arial" w:hAnsi="Arial"/>
        <w:b/>
      </w:rPr>
      <w:t xml:space="preserve"> of Phase II MS4 Annual Report</w:t>
    </w:r>
  </w:p>
  <w:p w14:paraId="20C5A0D7" w14:textId="77777777" w:rsidR="003A7034" w:rsidRDefault="003A7034" w:rsidP="00B0083A">
    <w:pPr>
      <w:pStyle w:val="Footer"/>
      <w:jc w:val="center"/>
      <w:rPr>
        <w:rFonts w:ascii="Arial" w:hAnsi="Arial"/>
        <w:b/>
      </w:rPr>
    </w:pPr>
  </w:p>
  <w:p w14:paraId="58B80FDA" w14:textId="77777777" w:rsidR="003A7034" w:rsidRPr="00B0083A" w:rsidRDefault="003A7034">
    <w:pPr>
      <w:pStyle w:val="Footer"/>
      <w:rPr>
        <w:b/>
        <w:bCs/>
      </w:rPr>
    </w:pPr>
    <w:r w:rsidRPr="00B0083A">
      <w:rPr>
        <w:b/>
        <w:bCs/>
      </w:rPr>
      <w:t>Phase II MS4 Annual Report Guidance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3B705" w14:textId="77777777" w:rsidR="00EE4995" w:rsidRDefault="00EE4995">
      <w:r>
        <w:separator/>
      </w:r>
    </w:p>
  </w:footnote>
  <w:footnote w:type="continuationSeparator" w:id="0">
    <w:p w14:paraId="26B72065" w14:textId="77777777" w:rsidR="00EE4995" w:rsidRDefault="00EE4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43EC" w14:textId="77777777" w:rsidR="00387C57" w:rsidRDefault="00387C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82F39" w14:textId="77777777" w:rsidR="00E926C6" w:rsidRDefault="003E32E3">
    <w:pPr>
      <w:tabs>
        <w:tab w:val="left" w:pos="360"/>
        <w:tab w:val="left" w:pos="1080"/>
      </w:tabs>
      <w:jc w:val="center"/>
      <w:rPr>
        <w:rFonts w:ascii="Arial" w:hAnsi="Arial"/>
        <w:b/>
      </w:rPr>
    </w:pPr>
    <w:r>
      <w:rPr>
        <w:rFonts w:ascii="Arial" w:hAnsi="Arial"/>
        <w:b/>
      </w:rPr>
      <w:t>NPDES ANNUAL REPORT</w:t>
    </w:r>
  </w:p>
  <w:p w14:paraId="7A18699B" w14:textId="27AEAF5E" w:rsidR="00E926C6" w:rsidRDefault="003E32E3">
    <w:pPr>
      <w:pStyle w:val="Header"/>
      <w:jc w:val="center"/>
      <w:rPr>
        <w:rFonts w:ascii="Arial" w:hAnsi="Arial"/>
        <w:b/>
      </w:rPr>
    </w:pPr>
    <w:r>
      <w:rPr>
        <w:rFonts w:ascii="Arial" w:hAnsi="Arial"/>
        <w:b/>
      </w:rPr>
      <w:t>Phase II MS4 Permit ID # FLR04E</w:t>
    </w:r>
    <w:r w:rsidR="00B04CC1">
      <w:rPr>
        <w:rFonts w:ascii="Arial" w:hAnsi="Arial"/>
        <w:b/>
      </w:rPr>
      <w:t>123</w:t>
    </w:r>
  </w:p>
  <w:p w14:paraId="15985F97" w14:textId="77777777" w:rsidR="00E926C6" w:rsidRDefault="00E926C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647D" w14:textId="77777777" w:rsidR="00387C57" w:rsidRPr="00387C57" w:rsidRDefault="00387C57" w:rsidP="00387C57">
    <w:pPr>
      <w:pStyle w:val="Header"/>
      <w:jc w:val="center"/>
      <w:rPr>
        <w:b/>
        <w:bCs/>
      </w:rPr>
    </w:pPr>
    <w:r w:rsidRPr="00387C57">
      <w:rPr>
        <w:b/>
        <w:bCs/>
      </w:rPr>
      <w:t>NPDES ANNUAL REPORT</w:t>
    </w:r>
  </w:p>
  <w:p w14:paraId="45F9040A" w14:textId="13FAE1FC" w:rsidR="00387C57" w:rsidRPr="00387C57" w:rsidRDefault="00387C57" w:rsidP="00387C57">
    <w:pPr>
      <w:pStyle w:val="Header"/>
      <w:jc w:val="center"/>
      <w:rPr>
        <w:b/>
        <w:bCs/>
      </w:rPr>
    </w:pPr>
    <w:r w:rsidRPr="00387C57">
      <w:rPr>
        <w:b/>
        <w:bCs/>
      </w:rPr>
      <w:t>Phase II MS4 Permit ID # FLR04E123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4F8D"/>
    <w:multiLevelType w:val="hybridMultilevel"/>
    <w:tmpl w:val="BE961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901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0165EC"/>
    <w:multiLevelType w:val="hybridMultilevel"/>
    <w:tmpl w:val="C3820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53F30"/>
    <w:multiLevelType w:val="hybridMultilevel"/>
    <w:tmpl w:val="AF5CCF86"/>
    <w:lvl w:ilvl="0" w:tplc="D2267672">
      <w:start w:val="1"/>
      <w:numFmt w:val="decimal"/>
      <w:lvlText w:val="%1."/>
      <w:lvlJc w:val="left"/>
      <w:pPr>
        <w:ind w:left="111" w:hanging="247"/>
      </w:pPr>
      <w:rPr>
        <w:rFonts w:ascii="Arial" w:eastAsia="Arial" w:hAnsi="Arial" w:cs="Arial" w:hint="default"/>
        <w:color w:val="151515"/>
        <w:spacing w:val="-1"/>
        <w:w w:val="105"/>
        <w:sz w:val="21"/>
        <w:szCs w:val="21"/>
        <w:lang w:val="en-US" w:eastAsia="en-US" w:bidi="en-US"/>
      </w:rPr>
    </w:lvl>
    <w:lvl w:ilvl="1" w:tplc="96A4BAD4">
      <w:numFmt w:val="bullet"/>
      <w:lvlText w:val="•"/>
      <w:lvlJc w:val="left"/>
      <w:pPr>
        <w:ind w:left="340" w:hanging="247"/>
      </w:pPr>
      <w:rPr>
        <w:rFonts w:hint="default"/>
        <w:lang w:val="en-US" w:eastAsia="en-US" w:bidi="en-US"/>
      </w:rPr>
    </w:lvl>
    <w:lvl w:ilvl="2" w:tplc="FBF48960">
      <w:numFmt w:val="bullet"/>
      <w:lvlText w:val="•"/>
      <w:lvlJc w:val="left"/>
      <w:pPr>
        <w:ind w:left="560" w:hanging="247"/>
      </w:pPr>
      <w:rPr>
        <w:rFonts w:hint="default"/>
        <w:lang w:val="en-US" w:eastAsia="en-US" w:bidi="en-US"/>
      </w:rPr>
    </w:lvl>
    <w:lvl w:ilvl="3" w:tplc="CED66604">
      <w:numFmt w:val="bullet"/>
      <w:lvlText w:val="•"/>
      <w:lvlJc w:val="left"/>
      <w:pPr>
        <w:ind w:left="780" w:hanging="247"/>
      </w:pPr>
      <w:rPr>
        <w:rFonts w:hint="default"/>
        <w:lang w:val="en-US" w:eastAsia="en-US" w:bidi="en-US"/>
      </w:rPr>
    </w:lvl>
    <w:lvl w:ilvl="4" w:tplc="17EE6FB8">
      <w:numFmt w:val="bullet"/>
      <w:lvlText w:val="•"/>
      <w:lvlJc w:val="left"/>
      <w:pPr>
        <w:ind w:left="1001" w:hanging="247"/>
      </w:pPr>
      <w:rPr>
        <w:rFonts w:hint="default"/>
        <w:lang w:val="en-US" w:eastAsia="en-US" w:bidi="en-US"/>
      </w:rPr>
    </w:lvl>
    <w:lvl w:ilvl="5" w:tplc="6CB01922">
      <w:numFmt w:val="bullet"/>
      <w:lvlText w:val="•"/>
      <w:lvlJc w:val="left"/>
      <w:pPr>
        <w:ind w:left="1221" w:hanging="247"/>
      </w:pPr>
      <w:rPr>
        <w:rFonts w:hint="default"/>
        <w:lang w:val="en-US" w:eastAsia="en-US" w:bidi="en-US"/>
      </w:rPr>
    </w:lvl>
    <w:lvl w:ilvl="6" w:tplc="A4CE05CA">
      <w:numFmt w:val="bullet"/>
      <w:lvlText w:val="•"/>
      <w:lvlJc w:val="left"/>
      <w:pPr>
        <w:ind w:left="1441" w:hanging="247"/>
      </w:pPr>
      <w:rPr>
        <w:rFonts w:hint="default"/>
        <w:lang w:val="en-US" w:eastAsia="en-US" w:bidi="en-US"/>
      </w:rPr>
    </w:lvl>
    <w:lvl w:ilvl="7" w:tplc="6548FC1A">
      <w:numFmt w:val="bullet"/>
      <w:lvlText w:val="•"/>
      <w:lvlJc w:val="left"/>
      <w:pPr>
        <w:ind w:left="1661" w:hanging="247"/>
      </w:pPr>
      <w:rPr>
        <w:rFonts w:hint="default"/>
        <w:lang w:val="en-US" w:eastAsia="en-US" w:bidi="en-US"/>
      </w:rPr>
    </w:lvl>
    <w:lvl w:ilvl="8" w:tplc="FD765CA6">
      <w:numFmt w:val="bullet"/>
      <w:lvlText w:val="•"/>
      <w:lvlJc w:val="left"/>
      <w:pPr>
        <w:ind w:left="1882" w:hanging="247"/>
      </w:pPr>
      <w:rPr>
        <w:rFonts w:hint="default"/>
        <w:lang w:val="en-US" w:eastAsia="en-US" w:bidi="en-US"/>
      </w:rPr>
    </w:lvl>
  </w:abstractNum>
  <w:abstractNum w:abstractNumId="4" w15:restartNumberingAfterBreak="0">
    <w:nsid w:val="255D2951"/>
    <w:multiLevelType w:val="hybridMultilevel"/>
    <w:tmpl w:val="99E8BFB0"/>
    <w:lvl w:ilvl="0" w:tplc="AA4E03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A25604"/>
    <w:multiLevelType w:val="hybridMultilevel"/>
    <w:tmpl w:val="B6265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6F0583"/>
    <w:multiLevelType w:val="hybridMultilevel"/>
    <w:tmpl w:val="4FCCCA16"/>
    <w:lvl w:ilvl="0" w:tplc="57D2964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AB4002"/>
    <w:multiLevelType w:val="hybridMultilevel"/>
    <w:tmpl w:val="00EC9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507811"/>
    <w:multiLevelType w:val="multilevel"/>
    <w:tmpl w:val="C90A1D48"/>
    <w:lvl w:ilvl="0">
      <w:start w:val="1"/>
      <w:numFmt w:val="bullet"/>
      <w:lvlText w:val=""/>
      <w:lvlJc w:val="left"/>
      <w:pPr>
        <w:tabs>
          <w:tab w:val="num" w:pos="720"/>
        </w:tabs>
        <w:ind w:left="720" w:hanging="360"/>
      </w:pPr>
      <w:rPr>
        <w:rFonts w:ascii="Symbol" w:hAnsi="Symbol" w:hint="default"/>
      </w:rPr>
    </w:lvl>
    <w:lvl w:ilvl="1">
      <w:start w:val="2"/>
      <w:numFmt w:val="bullet"/>
      <w:lvlText w:val=""/>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9252AC"/>
    <w:multiLevelType w:val="hybridMultilevel"/>
    <w:tmpl w:val="49AA717A"/>
    <w:lvl w:ilvl="0" w:tplc="4050B20E">
      <w:start w:val="1"/>
      <w:numFmt w:val="decimal"/>
      <w:lvlText w:val="%1."/>
      <w:lvlJc w:val="left"/>
      <w:pPr>
        <w:ind w:left="471" w:hanging="360"/>
      </w:pPr>
      <w:rPr>
        <w:rFonts w:hint="default"/>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10" w15:restartNumberingAfterBreak="0">
    <w:nsid w:val="4C9536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0E763A7"/>
    <w:multiLevelType w:val="hybridMultilevel"/>
    <w:tmpl w:val="2DD0FB28"/>
    <w:lvl w:ilvl="0" w:tplc="B6F0868C">
      <w:start w:val="1"/>
      <w:numFmt w:val="decimal"/>
      <w:lvlText w:val="%1."/>
      <w:lvlJc w:val="left"/>
      <w:pPr>
        <w:ind w:left="136" w:hanging="252"/>
      </w:pPr>
      <w:rPr>
        <w:rFonts w:ascii="Arial" w:eastAsia="Arial" w:hAnsi="Arial" w:cs="Arial" w:hint="default"/>
        <w:color w:val="151515"/>
        <w:spacing w:val="-1"/>
        <w:w w:val="106"/>
        <w:sz w:val="21"/>
        <w:szCs w:val="21"/>
        <w:lang w:val="en-US" w:eastAsia="en-US" w:bidi="en-US"/>
      </w:rPr>
    </w:lvl>
    <w:lvl w:ilvl="1" w:tplc="3E3E306E">
      <w:numFmt w:val="bullet"/>
      <w:lvlText w:val="•"/>
      <w:lvlJc w:val="left"/>
      <w:pPr>
        <w:ind w:left="358" w:hanging="252"/>
      </w:pPr>
      <w:rPr>
        <w:rFonts w:hint="default"/>
        <w:lang w:val="en-US" w:eastAsia="en-US" w:bidi="en-US"/>
      </w:rPr>
    </w:lvl>
    <w:lvl w:ilvl="2" w:tplc="6016A868">
      <w:numFmt w:val="bullet"/>
      <w:lvlText w:val="•"/>
      <w:lvlJc w:val="left"/>
      <w:pPr>
        <w:ind w:left="576" w:hanging="252"/>
      </w:pPr>
      <w:rPr>
        <w:rFonts w:hint="default"/>
        <w:lang w:val="en-US" w:eastAsia="en-US" w:bidi="en-US"/>
      </w:rPr>
    </w:lvl>
    <w:lvl w:ilvl="3" w:tplc="455E7842">
      <w:numFmt w:val="bullet"/>
      <w:lvlText w:val="•"/>
      <w:lvlJc w:val="left"/>
      <w:pPr>
        <w:ind w:left="794" w:hanging="252"/>
      </w:pPr>
      <w:rPr>
        <w:rFonts w:hint="default"/>
        <w:lang w:val="en-US" w:eastAsia="en-US" w:bidi="en-US"/>
      </w:rPr>
    </w:lvl>
    <w:lvl w:ilvl="4" w:tplc="0456D9CA">
      <w:numFmt w:val="bullet"/>
      <w:lvlText w:val="•"/>
      <w:lvlJc w:val="left"/>
      <w:pPr>
        <w:ind w:left="1013" w:hanging="252"/>
      </w:pPr>
      <w:rPr>
        <w:rFonts w:hint="default"/>
        <w:lang w:val="en-US" w:eastAsia="en-US" w:bidi="en-US"/>
      </w:rPr>
    </w:lvl>
    <w:lvl w:ilvl="5" w:tplc="C49628A2">
      <w:numFmt w:val="bullet"/>
      <w:lvlText w:val="•"/>
      <w:lvlJc w:val="left"/>
      <w:pPr>
        <w:ind w:left="1231" w:hanging="252"/>
      </w:pPr>
      <w:rPr>
        <w:rFonts w:hint="default"/>
        <w:lang w:val="en-US" w:eastAsia="en-US" w:bidi="en-US"/>
      </w:rPr>
    </w:lvl>
    <w:lvl w:ilvl="6" w:tplc="2DB03C00">
      <w:numFmt w:val="bullet"/>
      <w:lvlText w:val="•"/>
      <w:lvlJc w:val="left"/>
      <w:pPr>
        <w:ind w:left="1449" w:hanging="252"/>
      </w:pPr>
      <w:rPr>
        <w:rFonts w:hint="default"/>
        <w:lang w:val="en-US" w:eastAsia="en-US" w:bidi="en-US"/>
      </w:rPr>
    </w:lvl>
    <w:lvl w:ilvl="7" w:tplc="5BA06AE2">
      <w:numFmt w:val="bullet"/>
      <w:lvlText w:val="•"/>
      <w:lvlJc w:val="left"/>
      <w:pPr>
        <w:ind w:left="1667" w:hanging="252"/>
      </w:pPr>
      <w:rPr>
        <w:rFonts w:hint="default"/>
        <w:lang w:val="en-US" w:eastAsia="en-US" w:bidi="en-US"/>
      </w:rPr>
    </w:lvl>
    <w:lvl w:ilvl="8" w:tplc="D584EB30">
      <w:numFmt w:val="bullet"/>
      <w:lvlText w:val="•"/>
      <w:lvlJc w:val="left"/>
      <w:pPr>
        <w:ind w:left="1886" w:hanging="252"/>
      </w:pPr>
      <w:rPr>
        <w:rFonts w:hint="default"/>
        <w:lang w:val="en-US" w:eastAsia="en-US" w:bidi="en-US"/>
      </w:rPr>
    </w:lvl>
  </w:abstractNum>
  <w:abstractNum w:abstractNumId="12" w15:restartNumberingAfterBreak="0">
    <w:nsid w:val="527A5CE0"/>
    <w:multiLevelType w:val="hybridMultilevel"/>
    <w:tmpl w:val="4C188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AD2DD4"/>
    <w:multiLevelType w:val="hybridMultilevel"/>
    <w:tmpl w:val="98766080"/>
    <w:lvl w:ilvl="0" w:tplc="737259E6">
      <w:start w:val="3"/>
      <w:numFmt w:val="decimal"/>
      <w:lvlText w:val="%1."/>
      <w:lvlJc w:val="left"/>
      <w:pPr>
        <w:ind w:left="117" w:hanging="248"/>
      </w:pPr>
      <w:rPr>
        <w:rFonts w:ascii="Arial" w:eastAsia="Arial" w:hAnsi="Arial" w:cs="Arial" w:hint="default"/>
        <w:color w:val="161616"/>
        <w:spacing w:val="-1"/>
        <w:w w:val="105"/>
        <w:sz w:val="21"/>
        <w:szCs w:val="21"/>
        <w:lang w:val="en-US" w:eastAsia="en-US" w:bidi="en-US"/>
      </w:rPr>
    </w:lvl>
    <w:lvl w:ilvl="1" w:tplc="4AB220AC">
      <w:numFmt w:val="bullet"/>
      <w:lvlText w:val="•"/>
      <w:lvlJc w:val="left"/>
      <w:pPr>
        <w:ind w:left="340" w:hanging="248"/>
      </w:pPr>
      <w:rPr>
        <w:rFonts w:hint="default"/>
        <w:lang w:val="en-US" w:eastAsia="en-US" w:bidi="en-US"/>
      </w:rPr>
    </w:lvl>
    <w:lvl w:ilvl="2" w:tplc="E10C4C86">
      <w:numFmt w:val="bullet"/>
      <w:lvlText w:val="•"/>
      <w:lvlJc w:val="left"/>
      <w:pPr>
        <w:ind w:left="560" w:hanging="248"/>
      </w:pPr>
      <w:rPr>
        <w:rFonts w:hint="default"/>
        <w:lang w:val="en-US" w:eastAsia="en-US" w:bidi="en-US"/>
      </w:rPr>
    </w:lvl>
    <w:lvl w:ilvl="3" w:tplc="36C44F82">
      <w:numFmt w:val="bullet"/>
      <w:lvlText w:val="•"/>
      <w:lvlJc w:val="left"/>
      <w:pPr>
        <w:ind w:left="780" w:hanging="248"/>
      </w:pPr>
      <w:rPr>
        <w:rFonts w:hint="default"/>
        <w:lang w:val="en-US" w:eastAsia="en-US" w:bidi="en-US"/>
      </w:rPr>
    </w:lvl>
    <w:lvl w:ilvl="4" w:tplc="C352B762">
      <w:numFmt w:val="bullet"/>
      <w:lvlText w:val="•"/>
      <w:lvlJc w:val="left"/>
      <w:pPr>
        <w:ind w:left="1001" w:hanging="248"/>
      </w:pPr>
      <w:rPr>
        <w:rFonts w:hint="default"/>
        <w:lang w:val="en-US" w:eastAsia="en-US" w:bidi="en-US"/>
      </w:rPr>
    </w:lvl>
    <w:lvl w:ilvl="5" w:tplc="9F3C3544">
      <w:numFmt w:val="bullet"/>
      <w:lvlText w:val="•"/>
      <w:lvlJc w:val="left"/>
      <w:pPr>
        <w:ind w:left="1221" w:hanging="248"/>
      </w:pPr>
      <w:rPr>
        <w:rFonts w:hint="default"/>
        <w:lang w:val="en-US" w:eastAsia="en-US" w:bidi="en-US"/>
      </w:rPr>
    </w:lvl>
    <w:lvl w:ilvl="6" w:tplc="E87EDF5E">
      <w:numFmt w:val="bullet"/>
      <w:lvlText w:val="•"/>
      <w:lvlJc w:val="left"/>
      <w:pPr>
        <w:ind w:left="1441" w:hanging="248"/>
      </w:pPr>
      <w:rPr>
        <w:rFonts w:hint="default"/>
        <w:lang w:val="en-US" w:eastAsia="en-US" w:bidi="en-US"/>
      </w:rPr>
    </w:lvl>
    <w:lvl w:ilvl="7" w:tplc="D5C68B74">
      <w:numFmt w:val="bullet"/>
      <w:lvlText w:val="•"/>
      <w:lvlJc w:val="left"/>
      <w:pPr>
        <w:ind w:left="1661" w:hanging="248"/>
      </w:pPr>
      <w:rPr>
        <w:rFonts w:hint="default"/>
        <w:lang w:val="en-US" w:eastAsia="en-US" w:bidi="en-US"/>
      </w:rPr>
    </w:lvl>
    <w:lvl w:ilvl="8" w:tplc="695ED422">
      <w:numFmt w:val="bullet"/>
      <w:lvlText w:val="•"/>
      <w:lvlJc w:val="left"/>
      <w:pPr>
        <w:ind w:left="1882" w:hanging="248"/>
      </w:pPr>
      <w:rPr>
        <w:rFonts w:hint="default"/>
        <w:lang w:val="en-US" w:eastAsia="en-US" w:bidi="en-US"/>
      </w:rPr>
    </w:lvl>
  </w:abstractNum>
  <w:abstractNum w:abstractNumId="14" w15:restartNumberingAfterBreak="0">
    <w:nsid w:val="55D21BCA"/>
    <w:multiLevelType w:val="hybridMultilevel"/>
    <w:tmpl w:val="7FAA19B2"/>
    <w:lvl w:ilvl="0" w:tplc="0E18EF40">
      <w:start w:val="1"/>
      <w:numFmt w:val="decimal"/>
      <w:lvlText w:val="%1."/>
      <w:lvlJc w:val="left"/>
      <w:pPr>
        <w:ind w:left="115" w:hanging="251"/>
        <w:jc w:val="left"/>
      </w:pPr>
      <w:rPr>
        <w:rFonts w:ascii="Times New Roman" w:eastAsia="Times New Roman" w:hAnsi="Times New Roman" w:cs="Times New Roman" w:hint="default"/>
        <w:color w:val="151515"/>
        <w:w w:val="104"/>
        <w:sz w:val="23"/>
        <w:szCs w:val="23"/>
        <w:lang w:val="en-US" w:eastAsia="en-US" w:bidi="en-US"/>
      </w:rPr>
    </w:lvl>
    <w:lvl w:ilvl="1" w:tplc="FEFA71EA">
      <w:numFmt w:val="bullet"/>
      <w:lvlText w:val="•"/>
      <w:lvlJc w:val="left"/>
      <w:pPr>
        <w:ind w:left="340" w:hanging="251"/>
      </w:pPr>
      <w:rPr>
        <w:rFonts w:hint="default"/>
        <w:lang w:val="en-US" w:eastAsia="en-US" w:bidi="en-US"/>
      </w:rPr>
    </w:lvl>
    <w:lvl w:ilvl="2" w:tplc="A0E85A2E">
      <w:numFmt w:val="bullet"/>
      <w:lvlText w:val="•"/>
      <w:lvlJc w:val="left"/>
      <w:pPr>
        <w:ind w:left="560" w:hanging="251"/>
      </w:pPr>
      <w:rPr>
        <w:rFonts w:hint="default"/>
        <w:lang w:val="en-US" w:eastAsia="en-US" w:bidi="en-US"/>
      </w:rPr>
    </w:lvl>
    <w:lvl w:ilvl="3" w:tplc="248EA7A6">
      <w:numFmt w:val="bullet"/>
      <w:lvlText w:val="•"/>
      <w:lvlJc w:val="left"/>
      <w:pPr>
        <w:ind w:left="780" w:hanging="251"/>
      </w:pPr>
      <w:rPr>
        <w:rFonts w:hint="default"/>
        <w:lang w:val="en-US" w:eastAsia="en-US" w:bidi="en-US"/>
      </w:rPr>
    </w:lvl>
    <w:lvl w:ilvl="4" w:tplc="F84889D6">
      <w:numFmt w:val="bullet"/>
      <w:lvlText w:val="•"/>
      <w:lvlJc w:val="left"/>
      <w:pPr>
        <w:ind w:left="1001" w:hanging="251"/>
      </w:pPr>
      <w:rPr>
        <w:rFonts w:hint="default"/>
        <w:lang w:val="en-US" w:eastAsia="en-US" w:bidi="en-US"/>
      </w:rPr>
    </w:lvl>
    <w:lvl w:ilvl="5" w:tplc="3FFE54F0">
      <w:numFmt w:val="bullet"/>
      <w:lvlText w:val="•"/>
      <w:lvlJc w:val="left"/>
      <w:pPr>
        <w:ind w:left="1221" w:hanging="251"/>
      </w:pPr>
      <w:rPr>
        <w:rFonts w:hint="default"/>
        <w:lang w:val="en-US" w:eastAsia="en-US" w:bidi="en-US"/>
      </w:rPr>
    </w:lvl>
    <w:lvl w:ilvl="6" w:tplc="01300130">
      <w:numFmt w:val="bullet"/>
      <w:lvlText w:val="•"/>
      <w:lvlJc w:val="left"/>
      <w:pPr>
        <w:ind w:left="1441" w:hanging="251"/>
      </w:pPr>
      <w:rPr>
        <w:rFonts w:hint="default"/>
        <w:lang w:val="en-US" w:eastAsia="en-US" w:bidi="en-US"/>
      </w:rPr>
    </w:lvl>
    <w:lvl w:ilvl="7" w:tplc="FDA4168A">
      <w:numFmt w:val="bullet"/>
      <w:lvlText w:val="•"/>
      <w:lvlJc w:val="left"/>
      <w:pPr>
        <w:ind w:left="1661" w:hanging="251"/>
      </w:pPr>
      <w:rPr>
        <w:rFonts w:hint="default"/>
        <w:lang w:val="en-US" w:eastAsia="en-US" w:bidi="en-US"/>
      </w:rPr>
    </w:lvl>
    <w:lvl w:ilvl="8" w:tplc="EACAF7F0">
      <w:numFmt w:val="bullet"/>
      <w:lvlText w:val="•"/>
      <w:lvlJc w:val="left"/>
      <w:pPr>
        <w:ind w:left="1882" w:hanging="251"/>
      </w:pPr>
      <w:rPr>
        <w:rFonts w:hint="default"/>
        <w:lang w:val="en-US" w:eastAsia="en-US" w:bidi="en-US"/>
      </w:rPr>
    </w:lvl>
  </w:abstractNum>
  <w:abstractNum w:abstractNumId="15" w15:restartNumberingAfterBreak="0">
    <w:nsid w:val="5C2C49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7D1ABF"/>
    <w:multiLevelType w:val="hybridMultilevel"/>
    <w:tmpl w:val="79F88C5A"/>
    <w:lvl w:ilvl="0" w:tplc="FC90AC12">
      <w:start w:val="1"/>
      <w:numFmt w:val="decimal"/>
      <w:lvlText w:val="%1."/>
      <w:lvlJc w:val="left"/>
      <w:pPr>
        <w:ind w:left="109" w:hanging="247"/>
      </w:pPr>
      <w:rPr>
        <w:rFonts w:ascii="Arial" w:eastAsia="Arial" w:hAnsi="Arial" w:cs="Arial" w:hint="default"/>
        <w:color w:val="151515"/>
        <w:spacing w:val="-1"/>
        <w:w w:val="105"/>
        <w:sz w:val="21"/>
        <w:szCs w:val="21"/>
        <w:lang w:val="en-US" w:eastAsia="en-US" w:bidi="en-US"/>
      </w:rPr>
    </w:lvl>
    <w:lvl w:ilvl="1" w:tplc="DD98AC50">
      <w:numFmt w:val="bullet"/>
      <w:lvlText w:val="•"/>
      <w:lvlJc w:val="left"/>
      <w:pPr>
        <w:ind w:left="321" w:hanging="247"/>
      </w:pPr>
      <w:rPr>
        <w:rFonts w:hint="default"/>
        <w:lang w:val="en-US" w:eastAsia="en-US" w:bidi="en-US"/>
      </w:rPr>
    </w:lvl>
    <w:lvl w:ilvl="2" w:tplc="0BE8489A">
      <w:numFmt w:val="bullet"/>
      <w:lvlText w:val="•"/>
      <w:lvlJc w:val="left"/>
      <w:pPr>
        <w:ind w:left="543" w:hanging="247"/>
      </w:pPr>
      <w:rPr>
        <w:rFonts w:hint="default"/>
        <w:lang w:val="en-US" w:eastAsia="en-US" w:bidi="en-US"/>
      </w:rPr>
    </w:lvl>
    <w:lvl w:ilvl="3" w:tplc="C1DA65DE">
      <w:numFmt w:val="bullet"/>
      <w:lvlText w:val="•"/>
      <w:lvlJc w:val="left"/>
      <w:pPr>
        <w:ind w:left="764" w:hanging="247"/>
      </w:pPr>
      <w:rPr>
        <w:rFonts w:hint="default"/>
        <w:lang w:val="en-US" w:eastAsia="en-US" w:bidi="en-US"/>
      </w:rPr>
    </w:lvl>
    <w:lvl w:ilvl="4" w:tplc="51664226">
      <w:numFmt w:val="bullet"/>
      <w:lvlText w:val="•"/>
      <w:lvlJc w:val="left"/>
      <w:pPr>
        <w:ind w:left="986" w:hanging="247"/>
      </w:pPr>
      <w:rPr>
        <w:rFonts w:hint="default"/>
        <w:lang w:val="en-US" w:eastAsia="en-US" w:bidi="en-US"/>
      </w:rPr>
    </w:lvl>
    <w:lvl w:ilvl="5" w:tplc="36D4AFE6">
      <w:numFmt w:val="bullet"/>
      <w:lvlText w:val="•"/>
      <w:lvlJc w:val="left"/>
      <w:pPr>
        <w:ind w:left="1207" w:hanging="247"/>
      </w:pPr>
      <w:rPr>
        <w:rFonts w:hint="default"/>
        <w:lang w:val="en-US" w:eastAsia="en-US" w:bidi="en-US"/>
      </w:rPr>
    </w:lvl>
    <w:lvl w:ilvl="6" w:tplc="A2F28F6C">
      <w:numFmt w:val="bullet"/>
      <w:lvlText w:val="•"/>
      <w:lvlJc w:val="left"/>
      <w:pPr>
        <w:ind w:left="1429" w:hanging="247"/>
      </w:pPr>
      <w:rPr>
        <w:rFonts w:hint="default"/>
        <w:lang w:val="en-US" w:eastAsia="en-US" w:bidi="en-US"/>
      </w:rPr>
    </w:lvl>
    <w:lvl w:ilvl="7" w:tplc="A74CB740">
      <w:numFmt w:val="bullet"/>
      <w:lvlText w:val="•"/>
      <w:lvlJc w:val="left"/>
      <w:pPr>
        <w:ind w:left="1650" w:hanging="247"/>
      </w:pPr>
      <w:rPr>
        <w:rFonts w:hint="default"/>
        <w:lang w:val="en-US" w:eastAsia="en-US" w:bidi="en-US"/>
      </w:rPr>
    </w:lvl>
    <w:lvl w:ilvl="8" w:tplc="C70C8C66">
      <w:numFmt w:val="bullet"/>
      <w:lvlText w:val="•"/>
      <w:lvlJc w:val="left"/>
      <w:pPr>
        <w:ind w:left="1872" w:hanging="247"/>
      </w:pPr>
      <w:rPr>
        <w:rFonts w:hint="default"/>
        <w:lang w:val="en-US" w:eastAsia="en-US" w:bidi="en-US"/>
      </w:rPr>
    </w:lvl>
  </w:abstractNum>
  <w:abstractNum w:abstractNumId="17" w15:restartNumberingAfterBreak="0">
    <w:nsid w:val="67976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B6A0FDA"/>
    <w:multiLevelType w:val="hybridMultilevel"/>
    <w:tmpl w:val="AF200DE2"/>
    <w:lvl w:ilvl="0" w:tplc="152459A6">
      <w:start w:val="1"/>
      <w:numFmt w:val="decimal"/>
      <w:lvlText w:val="%1."/>
      <w:lvlJc w:val="left"/>
      <w:pPr>
        <w:ind w:left="112" w:hanging="247"/>
      </w:pPr>
      <w:rPr>
        <w:rFonts w:ascii="Arial" w:eastAsia="Arial" w:hAnsi="Arial" w:cs="Arial" w:hint="default"/>
        <w:color w:val="161616"/>
        <w:spacing w:val="-1"/>
        <w:w w:val="105"/>
        <w:sz w:val="21"/>
        <w:szCs w:val="21"/>
        <w:lang w:val="en-US" w:eastAsia="en-US" w:bidi="en-US"/>
      </w:rPr>
    </w:lvl>
    <w:lvl w:ilvl="1" w:tplc="CA268F1E">
      <w:numFmt w:val="bullet"/>
      <w:lvlText w:val="•"/>
      <w:lvlJc w:val="left"/>
      <w:pPr>
        <w:ind w:left="340" w:hanging="247"/>
      </w:pPr>
      <w:rPr>
        <w:rFonts w:hint="default"/>
        <w:lang w:val="en-US" w:eastAsia="en-US" w:bidi="en-US"/>
      </w:rPr>
    </w:lvl>
    <w:lvl w:ilvl="2" w:tplc="EDDC9966">
      <w:numFmt w:val="bullet"/>
      <w:lvlText w:val="•"/>
      <w:lvlJc w:val="left"/>
      <w:pPr>
        <w:ind w:left="560" w:hanging="247"/>
      </w:pPr>
      <w:rPr>
        <w:rFonts w:hint="default"/>
        <w:lang w:val="en-US" w:eastAsia="en-US" w:bidi="en-US"/>
      </w:rPr>
    </w:lvl>
    <w:lvl w:ilvl="3" w:tplc="46C2FFD4">
      <w:numFmt w:val="bullet"/>
      <w:lvlText w:val="•"/>
      <w:lvlJc w:val="left"/>
      <w:pPr>
        <w:ind w:left="780" w:hanging="247"/>
      </w:pPr>
      <w:rPr>
        <w:rFonts w:hint="default"/>
        <w:lang w:val="en-US" w:eastAsia="en-US" w:bidi="en-US"/>
      </w:rPr>
    </w:lvl>
    <w:lvl w:ilvl="4" w:tplc="F9A85E1C">
      <w:numFmt w:val="bullet"/>
      <w:lvlText w:val="•"/>
      <w:lvlJc w:val="left"/>
      <w:pPr>
        <w:ind w:left="1001" w:hanging="247"/>
      </w:pPr>
      <w:rPr>
        <w:rFonts w:hint="default"/>
        <w:lang w:val="en-US" w:eastAsia="en-US" w:bidi="en-US"/>
      </w:rPr>
    </w:lvl>
    <w:lvl w:ilvl="5" w:tplc="F6C239CA">
      <w:numFmt w:val="bullet"/>
      <w:lvlText w:val="•"/>
      <w:lvlJc w:val="left"/>
      <w:pPr>
        <w:ind w:left="1221" w:hanging="247"/>
      </w:pPr>
      <w:rPr>
        <w:rFonts w:hint="default"/>
        <w:lang w:val="en-US" w:eastAsia="en-US" w:bidi="en-US"/>
      </w:rPr>
    </w:lvl>
    <w:lvl w:ilvl="6" w:tplc="8418F6C4">
      <w:numFmt w:val="bullet"/>
      <w:lvlText w:val="•"/>
      <w:lvlJc w:val="left"/>
      <w:pPr>
        <w:ind w:left="1441" w:hanging="247"/>
      </w:pPr>
      <w:rPr>
        <w:rFonts w:hint="default"/>
        <w:lang w:val="en-US" w:eastAsia="en-US" w:bidi="en-US"/>
      </w:rPr>
    </w:lvl>
    <w:lvl w:ilvl="7" w:tplc="80A48FEA">
      <w:numFmt w:val="bullet"/>
      <w:lvlText w:val="•"/>
      <w:lvlJc w:val="left"/>
      <w:pPr>
        <w:ind w:left="1661" w:hanging="247"/>
      </w:pPr>
      <w:rPr>
        <w:rFonts w:hint="default"/>
        <w:lang w:val="en-US" w:eastAsia="en-US" w:bidi="en-US"/>
      </w:rPr>
    </w:lvl>
    <w:lvl w:ilvl="8" w:tplc="77A0A724">
      <w:numFmt w:val="bullet"/>
      <w:lvlText w:val="•"/>
      <w:lvlJc w:val="left"/>
      <w:pPr>
        <w:ind w:left="1882" w:hanging="247"/>
      </w:pPr>
      <w:rPr>
        <w:rFonts w:hint="default"/>
        <w:lang w:val="en-US" w:eastAsia="en-US" w:bidi="en-US"/>
      </w:rPr>
    </w:lvl>
  </w:abstractNum>
  <w:abstractNum w:abstractNumId="19" w15:restartNumberingAfterBreak="0">
    <w:nsid w:val="752F5B6C"/>
    <w:multiLevelType w:val="hybridMultilevel"/>
    <w:tmpl w:val="2DD0FB28"/>
    <w:lvl w:ilvl="0" w:tplc="B6F0868C">
      <w:start w:val="1"/>
      <w:numFmt w:val="decimal"/>
      <w:lvlText w:val="%1."/>
      <w:lvlJc w:val="left"/>
      <w:pPr>
        <w:ind w:left="136" w:hanging="252"/>
      </w:pPr>
      <w:rPr>
        <w:rFonts w:ascii="Arial" w:eastAsia="Arial" w:hAnsi="Arial" w:cs="Arial" w:hint="default"/>
        <w:color w:val="151515"/>
        <w:spacing w:val="-1"/>
        <w:w w:val="106"/>
        <w:sz w:val="21"/>
        <w:szCs w:val="21"/>
        <w:lang w:val="en-US" w:eastAsia="en-US" w:bidi="en-US"/>
      </w:rPr>
    </w:lvl>
    <w:lvl w:ilvl="1" w:tplc="3E3E306E">
      <w:numFmt w:val="bullet"/>
      <w:lvlText w:val="•"/>
      <w:lvlJc w:val="left"/>
      <w:pPr>
        <w:ind w:left="358" w:hanging="252"/>
      </w:pPr>
      <w:rPr>
        <w:rFonts w:hint="default"/>
        <w:lang w:val="en-US" w:eastAsia="en-US" w:bidi="en-US"/>
      </w:rPr>
    </w:lvl>
    <w:lvl w:ilvl="2" w:tplc="6016A868">
      <w:numFmt w:val="bullet"/>
      <w:lvlText w:val="•"/>
      <w:lvlJc w:val="left"/>
      <w:pPr>
        <w:ind w:left="576" w:hanging="252"/>
      </w:pPr>
      <w:rPr>
        <w:rFonts w:hint="default"/>
        <w:lang w:val="en-US" w:eastAsia="en-US" w:bidi="en-US"/>
      </w:rPr>
    </w:lvl>
    <w:lvl w:ilvl="3" w:tplc="455E7842">
      <w:numFmt w:val="bullet"/>
      <w:lvlText w:val="•"/>
      <w:lvlJc w:val="left"/>
      <w:pPr>
        <w:ind w:left="794" w:hanging="252"/>
      </w:pPr>
      <w:rPr>
        <w:rFonts w:hint="default"/>
        <w:lang w:val="en-US" w:eastAsia="en-US" w:bidi="en-US"/>
      </w:rPr>
    </w:lvl>
    <w:lvl w:ilvl="4" w:tplc="0456D9CA">
      <w:numFmt w:val="bullet"/>
      <w:lvlText w:val="•"/>
      <w:lvlJc w:val="left"/>
      <w:pPr>
        <w:ind w:left="1013" w:hanging="252"/>
      </w:pPr>
      <w:rPr>
        <w:rFonts w:hint="default"/>
        <w:lang w:val="en-US" w:eastAsia="en-US" w:bidi="en-US"/>
      </w:rPr>
    </w:lvl>
    <w:lvl w:ilvl="5" w:tplc="C49628A2">
      <w:numFmt w:val="bullet"/>
      <w:lvlText w:val="•"/>
      <w:lvlJc w:val="left"/>
      <w:pPr>
        <w:ind w:left="1231" w:hanging="252"/>
      </w:pPr>
      <w:rPr>
        <w:rFonts w:hint="default"/>
        <w:lang w:val="en-US" w:eastAsia="en-US" w:bidi="en-US"/>
      </w:rPr>
    </w:lvl>
    <w:lvl w:ilvl="6" w:tplc="2DB03C00">
      <w:numFmt w:val="bullet"/>
      <w:lvlText w:val="•"/>
      <w:lvlJc w:val="left"/>
      <w:pPr>
        <w:ind w:left="1449" w:hanging="252"/>
      </w:pPr>
      <w:rPr>
        <w:rFonts w:hint="default"/>
        <w:lang w:val="en-US" w:eastAsia="en-US" w:bidi="en-US"/>
      </w:rPr>
    </w:lvl>
    <w:lvl w:ilvl="7" w:tplc="5BA06AE2">
      <w:numFmt w:val="bullet"/>
      <w:lvlText w:val="•"/>
      <w:lvlJc w:val="left"/>
      <w:pPr>
        <w:ind w:left="1667" w:hanging="252"/>
      </w:pPr>
      <w:rPr>
        <w:rFonts w:hint="default"/>
        <w:lang w:val="en-US" w:eastAsia="en-US" w:bidi="en-US"/>
      </w:rPr>
    </w:lvl>
    <w:lvl w:ilvl="8" w:tplc="D584EB30">
      <w:numFmt w:val="bullet"/>
      <w:lvlText w:val="•"/>
      <w:lvlJc w:val="left"/>
      <w:pPr>
        <w:ind w:left="1886" w:hanging="252"/>
      </w:pPr>
      <w:rPr>
        <w:rFonts w:hint="default"/>
        <w:lang w:val="en-US" w:eastAsia="en-US" w:bidi="en-US"/>
      </w:rPr>
    </w:lvl>
  </w:abstractNum>
  <w:abstractNum w:abstractNumId="20" w15:restartNumberingAfterBreak="0">
    <w:nsid w:val="7B1360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C385645"/>
    <w:multiLevelType w:val="hybridMultilevel"/>
    <w:tmpl w:val="EF029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0"/>
  </w:num>
  <w:num w:numId="3">
    <w:abstractNumId w:val="17"/>
  </w:num>
  <w:num w:numId="4">
    <w:abstractNumId w:val="10"/>
  </w:num>
  <w:num w:numId="5">
    <w:abstractNumId w:val="15"/>
  </w:num>
  <w:num w:numId="6">
    <w:abstractNumId w:val="1"/>
  </w:num>
  <w:num w:numId="7">
    <w:abstractNumId w:val="6"/>
  </w:num>
  <w:num w:numId="8">
    <w:abstractNumId w:val="0"/>
  </w:num>
  <w:num w:numId="9">
    <w:abstractNumId w:val="16"/>
  </w:num>
  <w:num w:numId="10">
    <w:abstractNumId w:val="18"/>
  </w:num>
  <w:num w:numId="11">
    <w:abstractNumId w:val="13"/>
  </w:num>
  <w:num w:numId="12">
    <w:abstractNumId w:val="3"/>
  </w:num>
  <w:num w:numId="13">
    <w:abstractNumId w:val="19"/>
  </w:num>
  <w:num w:numId="14">
    <w:abstractNumId w:val="11"/>
  </w:num>
  <w:num w:numId="15">
    <w:abstractNumId w:val="14"/>
  </w:num>
  <w:num w:numId="16">
    <w:abstractNumId w:val="9"/>
  </w:num>
  <w:num w:numId="17">
    <w:abstractNumId w:val="12"/>
  </w:num>
  <w:num w:numId="18">
    <w:abstractNumId w:val="5"/>
  </w:num>
  <w:num w:numId="19">
    <w:abstractNumId w:val="21"/>
  </w:num>
  <w:num w:numId="20">
    <w:abstractNumId w:val="4"/>
  </w:num>
  <w:num w:numId="21">
    <w:abstractNumId w:val="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2E3"/>
    <w:rsid w:val="00032E49"/>
    <w:rsid w:val="0003479D"/>
    <w:rsid w:val="00091A66"/>
    <w:rsid w:val="000C63B5"/>
    <w:rsid w:val="000D3FFB"/>
    <w:rsid w:val="000E7BDE"/>
    <w:rsid w:val="0013644F"/>
    <w:rsid w:val="00140FB7"/>
    <w:rsid w:val="001713E8"/>
    <w:rsid w:val="00187561"/>
    <w:rsid w:val="001A6661"/>
    <w:rsid w:val="001B6571"/>
    <w:rsid w:val="001D0E3D"/>
    <w:rsid w:val="001E7A2C"/>
    <w:rsid w:val="00201CBE"/>
    <w:rsid w:val="00283604"/>
    <w:rsid w:val="00296F1B"/>
    <w:rsid w:val="002A4515"/>
    <w:rsid w:val="002B1E42"/>
    <w:rsid w:val="002B6A6C"/>
    <w:rsid w:val="00313912"/>
    <w:rsid w:val="00314739"/>
    <w:rsid w:val="00317F21"/>
    <w:rsid w:val="00323D4C"/>
    <w:rsid w:val="00326B69"/>
    <w:rsid w:val="00387C57"/>
    <w:rsid w:val="003A0C01"/>
    <w:rsid w:val="003A7034"/>
    <w:rsid w:val="003D37C6"/>
    <w:rsid w:val="003E32E3"/>
    <w:rsid w:val="00407806"/>
    <w:rsid w:val="0042290F"/>
    <w:rsid w:val="00436906"/>
    <w:rsid w:val="004863C9"/>
    <w:rsid w:val="005029E8"/>
    <w:rsid w:val="0050472A"/>
    <w:rsid w:val="005114B9"/>
    <w:rsid w:val="00514B8C"/>
    <w:rsid w:val="00546BFC"/>
    <w:rsid w:val="00557192"/>
    <w:rsid w:val="00560436"/>
    <w:rsid w:val="00570B4B"/>
    <w:rsid w:val="005831A5"/>
    <w:rsid w:val="005B5C7A"/>
    <w:rsid w:val="005D2914"/>
    <w:rsid w:val="005F5AA5"/>
    <w:rsid w:val="00616646"/>
    <w:rsid w:val="00637BA9"/>
    <w:rsid w:val="00641426"/>
    <w:rsid w:val="0064323D"/>
    <w:rsid w:val="0067004D"/>
    <w:rsid w:val="006A1979"/>
    <w:rsid w:val="006C72C4"/>
    <w:rsid w:val="006F3BBF"/>
    <w:rsid w:val="0070207C"/>
    <w:rsid w:val="00714EE5"/>
    <w:rsid w:val="007262C2"/>
    <w:rsid w:val="007347B4"/>
    <w:rsid w:val="00742336"/>
    <w:rsid w:val="0075397F"/>
    <w:rsid w:val="0077376F"/>
    <w:rsid w:val="00797D86"/>
    <w:rsid w:val="007B65B7"/>
    <w:rsid w:val="007F1C83"/>
    <w:rsid w:val="00865D2D"/>
    <w:rsid w:val="00867A69"/>
    <w:rsid w:val="008A4FAD"/>
    <w:rsid w:val="0090670A"/>
    <w:rsid w:val="009201F6"/>
    <w:rsid w:val="00924A82"/>
    <w:rsid w:val="0093675E"/>
    <w:rsid w:val="00942DAC"/>
    <w:rsid w:val="00955CD7"/>
    <w:rsid w:val="00960C91"/>
    <w:rsid w:val="00966DF8"/>
    <w:rsid w:val="009708D8"/>
    <w:rsid w:val="00972CA1"/>
    <w:rsid w:val="009B34D8"/>
    <w:rsid w:val="009C0A96"/>
    <w:rsid w:val="009E1ADF"/>
    <w:rsid w:val="009F7735"/>
    <w:rsid w:val="00A135F1"/>
    <w:rsid w:val="00A831D3"/>
    <w:rsid w:val="00A90A7D"/>
    <w:rsid w:val="00AA75DC"/>
    <w:rsid w:val="00AB7C15"/>
    <w:rsid w:val="00B0083A"/>
    <w:rsid w:val="00B03E7C"/>
    <w:rsid w:val="00B04CC1"/>
    <w:rsid w:val="00B442BF"/>
    <w:rsid w:val="00B52A9D"/>
    <w:rsid w:val="00BA7BA7"/>
    <w:rsid w:val="00BC3B92"/>
    <w:rsid w:val="00C45422"/>
    <w:rsid w:val="00C63079"/>
    <w:rsid w:val="00C65E76"/>
    <w:rsid w:val="00C74486"/>
    <w:rsid w:val="00CB1429"/>
    <w:rsid w:val="00CE4A05"/>
    <w:rsid w:val="00CF4734"/>
    <w:rsid w:val="00D1673A"/>
    <w:rsid w:val="00D1755E"/>
    <w:rsid w:val="00D46A22"/>
    <w:rsid w:val="00D60BA8"/>
    <w:rsid w:val="00D872ED"/>
    <w:rsid w:val="00D9317F"/>
    <w:rsid w:val="00D96225"/>
    <w:rsid w:val="00DB4582"/>
    <w:rsid w:val="00DC6D8E"/>
    <w:rsid w:val="00E62440"/>
    <w:rsid w:val="00E926C6"/>
    <w:rsid w:val="00EE4995"/>
    <w:rsid w:val="00F36B09"/>
    <w:rsid w:val="00FB2796"/>
    <w:rsid w:val="00FD28B5"/>
    <w:rsid w:val="00FD5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73A2EB"/>
  <w15:chartTrackingRefBased/>
  <w15:docId w15:val="{B7B75F6E-2B0E-4172-A74A-AD72E60D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6"/>
      <w:szCs w:val="36"/>
    </w:rPr>
  </w:style>
  <w:style w:type="paragraph" w:styleId="Heading2">
    <w:name w:val="heading 2"/>
    <w:basedOn w:val="Normal"/>
    <w:next w:val="Normal"/>
    <w:qFormat/>
    <w:pPr>
      <w:keepNext/>
      <w:tabs>
        <w:tab w:val="num" w:pos="360"/>
      </w:tabs>
      <w:outlineLvl w:val="1"/>
    </w:pPr>
    <w:rPr>
      <w:rFonts w:ascii="Arial" w:hAnsi="Arial" w:cs="Arial"/>
      <w:b/>
      <w:bCs/>
      <w:sz w:val="18"/>
      <w:szCs w:val="18"/>
    </w:rPr>
  </w:style>
  <w:style w:type="paragraph" w:styleId="Heading3">
    <w:name w:val="heading 3"/>
    <w:basedOn w:val="Normal"/>
    <w:next w:val="Normal"/>
    <w:qFormat/>
    <w:pPr>
      <w:keepNext/>
      <w:tabs>
        <w:tab w:val="left" w:pos="360"/>
        <w:tab w:val="left" w:pos="1080"/>
        <w:tab w:val="left" w:pos="6210"/>
      </w:tabs>
      <w:spacing w:before="40"/>
      <w:jc w:val="both"/>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rPr>
      <w:sz w:val="20"/>
      <w:szCs w:val="20"/>
    </w:rPr>
  </w:style>
  <w:style w:type="paragraph" w:styleId="Header">
    <w:name w:val="header"/>
    <w:basedOn w:val="Normal"/>
    <w:semiHidden/>
    <w:pPr>
      <w:tabs>
        <w:tab w:val="center" w:pos="4320"/>
        <w:tab w:val="right" w:pos="8640"/>
      </w:tabs>
    </w:pPr>
  </w:style>
  <w:style w:type="paragraph" w:styleId="BodyTextIndent3">
    <w:name w:val="Body Text Indent 3"/>
    <w:basedOn w:val="Normal"/>
    <w:semiHidden/>
    <w:pPr>
      <w:tabs>
        <w:tab w:val="left" w:pos="360"/>
      </w:tabs>
      <w:overflowPunct w:val="0"/>
      <w:autoSpaceDE w:val="0"/>
      <w:autoSpaceDN w:val="0"/>
      <w:adjustRightInd w:val="0"/>
      <w:ind w:left="350" w:hanging="360"/>
      <w:textAlignment w:val="baseline"/>
    </w:pPr>
    <w:rPr>
      <w:sz w:val="22"/>
      <w:szCs w:val="22"/>
    </w:rPr>
  </w:style>
  <w:style w:type="paragraph" w:styleId="BodyTextIndent">
    <w:name w:val="Body Text Indent"/>
    <w:basedOn w:val="Normal"/>
    <w:semiHidden/>
    <w:pPr>
      <w:spacing w:after="120" w:line="480" w:lineRule="auto"/>
    </w:pPr>
  </w:style>
  <w:style w:type="paragraph" w:styleId="BodyText">
    <w:name w:val="Body Text"/>
    <w:basedOn w:val="Normal"/>
    <w:semiHidden/>
    <w:pPr>
      <w:spacing w:after="120"/>
    </w:pPr>
  </w:style>
  <w:style w:type="paragraph" w:styleId="BodyTextIndent2">
    <w:name w:val="Body Text Indent 2"/>
    <w:basedOn w:val="Normal"/>
    <w:semiHidden/>
    <w:pPr>
      <w:spacing w:after="120" w:line="480" w:lineRule="auto"/>
      <w:ind w:left="360"/>
    </w:pPr>
  </w:style>
  <w:style w:type="paragraph" w:styleId="BalloonText">
    <w:name w:val="Balloon Text"/>
    <w:basedOn w:val="Normal"/>
    <w:semiHidden/>
    <w:rPr>
      <w:rFonts w:ascii="Tahoma" w:hAnsi="Tahoma" w:cs="Wingdings"/>
      <w:sz w:val="16"/>
      <w:szCs w:val="16"/>
    </w:rPr>
  </w:style>
  <w:style w:type="paragraph" w:styleId="BodyText2">
    <w:name w:val="Body Text 2"/>
    <w:basedOn w:val="Normal"/>
    <w:semiHidden/>
    <w:pPr>
      <w:spacing w:before="40"/>
    </w:pPr>
    <w:rPr>
      <w:rFonts w:ascii="Arial" w:hAnsi="Arial"/>
      <w:b/>
      <w:sz w:val="20"/>
    </w:rPr>
  </w:style>
  <w:style w:type="character" w:styleId="PageNumber">
    <w:name w:val="page number"/>
    <w:basedOn w:val="DefaultParagraphFont"/>
    <w:semiHidden/>
  </w:style>
  <w:style w:type="paragraph" w:styleId="ListParagraph">
    <w:name w:val="List Paragraph"/>
    <w:basedOn w:val="Normal"/>
    <w:uiPriority w:val="34"/>
    <w:qFormat/>
    <w:rsid w:val="00FD28B5"/>
    <w:pPr>
      <w:ind w:left="720"/>
      <w:contextualSpacing/>
    </w:pPr>
  </w:style>
  <w:style w:type="paragraph" w:styleId="FootnoteText">
    <w:name w:val="footnote text"/>
    <w:basedOn w:val="Normal"/>
    <w:link w:val="FootnoteTextChar"/>
    <w:semiHidden/>
    <w:rsid w:val="00546BFC"/>
    <w:rPr>
      <w:sz w:val="20"/>
      <w:szCs w:val="20"/>
    </w:rPr>
  </w:style>
  <w:style w:type="character" w:customStyle="1" w:styleId="FootnoteTextChar">
    <w:name w:val="Footnote Text Char"/>
    <w:basedOn w:val="DefaultParagraphFont"/>
    <w:link w:val="FootnoteText"/>
    <w:semiHidden/>
    <w:rsid w:val="00546BFC"/>
  </w:style>
  <w:style w:type="character" w:styleId="FootnoteReference">
    <w:name w:val="footnote reference"/>
    <w:semiHidden/>
    <w:rsid w:val="00546BFC"/>
    <w:rPr>
      <w:vertAlign w:val="superscript"/>
    </w:rPr>
  </w:style>
  <w:style w:type="character" w:styleId="Hyperlink">
    <w:name w:val="Hyperlink"/>
    <w:basedOn w:val="DefaultParagraphFont"/>
    <w:uiPriority w:val="99"/>
    <w:unhideWhenUsed/>
    <w:rsid w:val="00714EE5"/>
    <w:rPr>
      <w:color w:val="0563C1" w:themeColor="hyperlink"/>
      <w:u w:val="single"/>
    </w:rPr>
  </w:style>
  <w:style w:type="character" w:styleId="UnresolvedMention">
    <w:name w:val="Unresolved Mention"/>
    <w:basedOn w:val="DefaultParagraphFont"/>
    <w:uiPriority w:val="99"/>
    <w:semiHidden/>
    <w:unhideWhenUsed/>
    <w:rsid w:val="00714EE5"/>
    <w:rPr>
      <w:color w:val="605E5C"/>
      <w:shd w:val="clear" w:color="auto" w:fill="E1DFDD"/>
    </w:rPr>
  </w:style>
  <w:style w:type="paragraph" w:customStyle="1" w:styleId="TableParagraph">
    <w:name w:val="Table Paragraph"/>
    <w:basedOn w:val="Normal"/>
    <w:uiPriority w:val="1"/>
    <w:qFormat/>
    <w:rsid w:val="00AA75DC"/>
    <w:pPr>
      <w:widowControl w:val="0"/>
      <w:autoSpaceDE w:val="0"/>
      <w:autoSpaceDN w:val="0"/>
    </w:pPr>
    <w:rPr>
      <w:rFonts w:ascii="Arial" w:eastAsia="Arial" w:hAnsi="Arial" w:cs="Arial"/>
      <w:sz w:val="22"/>
      <w:szCs w:val="22"/>
      <w:lang w:bidi="en-US"/>
    </w:rPr>
  </w:style>
  <w:style w:type="paragraph" w:customStyle="1" w:styleId="xmsonormal">
    <w:name w:val="x_msonormal"/>
    <w:basedOn w:val="Normal"/>
    <w:rsid w:val="004863C9"/>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66184">
      <w:bodyDiv w:val="1"/>
      <w:marLeft w:val="0"/>
      <w:marRight w:val="0"/>
      <w:marTop w:val="0"/>
      <w:marBottom w:val="0"/>
      <w:divBdr>
        <w:top w:val="none" w:sz="0" w:space="0" w:color="auto"/>
        <w:left w:val="none" w:sz="0" w:space="0" w:color="auto"/>
        <w:bottom w:val="none" w:sz="0" w:space="0" w:color="auto"/>
        <w:right w:val="none" w:sz="0" w:space="0" w:color="auto"/>
      </w:divBdr>
    </w:div>
    <w:div w:id="422184294">
      <w:bodyDiv w:val="1"/>
      <w:marLeft w:val="0"/>
      <w:marRight w:val="0"/>
      <w:marTop w:val="0"/>
      <w:marBottom w:val="0"/>
      <w:divBdr>
        <w:top w:val="none" w:sz="0" w:space="0" w:color="auto"/>
        <w:left w:val="none" w:sz="0" w:space="0" w:color="auto"/>
        <w:bottom w:val="none" w:sz="0" w:space="0" w:color="auto"/>
        <w:right w:val="none" w:sz="0" w:space="0" w:color="auto"/>
      </w:divBdr>
    </w:div>
    <w:div w:id="191708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epa.gov/nps" TargetMode="External"/><Relationship Id="rId3" Type="http://schemas.openxmlformats.org/officeDocument/2006/relationships/settings" Target="settings.xml"/><Relationship Id="rId21" Type="http://schemas.openxmlformats.org/officeDocument/2006/relationships/hyperlink" Target="http://bay.ifas.ufl.edu/on" TargetMode="External"/><Relationship Id="rId7" Type="http://schemas.openxmlformats.org/officeDocument/2006/relationships/hyperlink" Target="mailto:Drew.Whitman@pcbfl.gov" TargetMode="External"/><Relationship Id="rId12" Type="http://schemas.openxmlformats.org/officeDocument/2006/relationships/header" Target="header3.xml"/><Relationship Id="rId17" Type="http://schemas.openxmlformats.org/officeDocument/2006/relationships/hyperlink" Target="http://www.pollutionissues.com/Ho-Li/Household-Pollutants.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pa.gov/npdes" TargetMode="External"/><Relationship Id="rId20" Type="http://schemas.openxmlformats.org/officeDocument/2006/relationships/hyperlink" Target="https://www.epa.gov/nps/resources-students-and-educators-about-nonpoint-source-nps-pollu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pa.gov/nps/nonpoint-source-pollution-awareness-whats-wrong-picture"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www.environment.nsw.gov.au/topics/water/water-quality/protecting-and-managing-water-quality/waterway-health/how-to-reduce-stormwater-pollution"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baycountyfl.gov/212/Solid-Waste" TargetMode="External"/><Relationship Id="rId22" Type="http://schemas.openxmlformats.org/officeDocument/2006/relationships/hyperlink" Target="http://facebook.com/bayif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25</Pages>
  <Words>3557</Words>
  <Characters>21560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APPENDIX A</vt:lpstr>
    </vt:vector>
  </TitlesOfParts>
  <Company>Berryman &amp; Henigar, Inc.</Company>
  <LinksUpToDate>false</LinksUpToDate>
  <CharactersWithSpaces>25067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Berryman &amp; Henigar</dc:creator>
  <cp:keywords/>
  <dc:description/>
  <cp:lastModifiedBy>Tonya Gorby</cp:lastModifiedBy>
  <cp:revision>3</cp:revision>
  <cp:lastPrinted>2021-12-30T20:48:00Z</cp:lastPrinted>
  <dcterms:created xsi:type="dcterms:W3CDTF">2021-12-30T20:33:00Z</dcterms:created>
  <dcterms:modified xsi:type="dcterms:W3CDTF">2021-12-30T20:50:00Z</dcterms:modified>
</cp:coreProperties>
</file>